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68338" w14:textId="54A5194A" w:rsidR="00B63E00" w:rsidRDefault="00B63E00">
      <w:r>
        <w:rPr>
          <w:noProof/>
        </w:rPr>
        <w:drawing>
          <wp:anchor distT="0" distB="0" distL="114300" distR="114300" simplePos="0" relativeHeight="251659776" behindDoc="0" locked="0" layoutInCell="1" allowOverlap="1" wp14:anchorId="706CA3E5" wp14:editId="7DACB305">
            <wp:simplePos x="0" y="0"/>
            <wp:positionH relativeFrom="page">
              <wp:align>left</wp:align>
            </wp:positionH>
            <wp:positionV relativeFrom="paragraph">
              <wp:posOffset>-900059</wp:posOffset>
            </wp:positionV>
            <wp:extent cx="7556740" cy="10688722"/>
            <wp:effectExtent l="0" t="0" r="6350" b="0"/>
            <wp:wrapNone/>
            <wp:docPr id="441776876" name="Afbeelding 4" descr="Afbeelding met tekst, kleding, computer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79651" name="Afbeelding 4" descr="Afbeelding met tekst, kleding, computer, Menselijk gezicht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740" cy="10688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FD719" w14:textId="1084E07F" w:rsidR="00B63E00" w:rsidRDefault="00B63E00">
      <w:r>
        <w:br w:type="page"/>
      </w:r>
    </w:p>
    <w:p w14:paraId="4AAEE564" w14:textId="77777777" w:rsidR="00B63E00" w:rsidRPr="00914DEC" w:rsidRDefault="00B63E00" w:rsidP="00B63E00">
      <w:pPr>
        <w:pStyle w:val="subdoctitel"/>
      </w:pPr>
      <w:r>
        <w:lastRenderedPageBreak/>
        <w:t>Urenregistratie, facturatie, budgetbewaking, planning en rapportage</w:t>
      </w:r>
    </w:p>
    <w:p w14:paraId="32A314BB" w14:textId="77777777" w:rsidR="00B63E00" w:rsidRPr="00914DEC" w:rsidRDefault="00B63E00" w:rsidP="00B63E00">
      <w:r w:rsidRPr="00914DEC">
        <w:t>Onze tips:</w:t>
      </w:r>
    </w:p>
    <w:p w14:paraId="355F16E3" w14:textId="77777777" w:rsidR="00B63E00" w:rsidRPr="00914DEC" w:rsidRDefault="00B63E00" w:rsidP="00B63E00">
      <w:r w:rsidRPr="00914DEC">
        <w:t xml:space="preserve">Neem de onderdelen en de vragen over die voor jouw organisatie relevant zijn. </w:t>
      </w:r>
    </w:p>
    <w:p w14:paraId="1BFDCAD9" w14:textId="77777777" w:rsidR="00B63E00" w:rsidRPr="00914DEC" w:rsidRDefault="00B63E00" w:rsidP="00B63E00">
      <w:r w:rsidRPr="00914DEC">
        <w:t xml:space="preserve">Bedenk per onderwerp hoe belangrijk je dit vindt. </w:t>
      </w:r>
    </w:p>
    <w:p w14:paraId="725BAC23" w14:textId="77777777" w:rsidR="00B63E00" w:rsidRPr="00914DEC" w:rsidRDefault="00B63E00" w:rsidP="00B63E00">
      <w:r w:rsidRPr="00914DEC">
        <w:t xml:space="preserve">Zorg voor één vragenlijst voor alle softwareleveranciers, zodat je een goede vergelijking kunt maken. </w:t>
      </w:r>
    </w:p>
    <w:p w14:paraId="41E7BB97" w14:textId="77777777" w:rsidR="00B63E00" w:rsidRPr="00914DEC" w:rsidRDefault="00B63E00" w:rsidP="00B63E00">
      <w:r w:rsidRPr="00914DEC">
        <w:t xml:space="preserve">Heb je vragen of opmerkingen over dit document of specifieke onderdelen, we zijn altijd graag bereid je te helpen! Mail naar </w:t>
      </w:r>
      <w:hyperlink r:id="rId11" w:history="1">
        <w:r w:rsidRPr="00AD18F1">
          <w:rPr>
            <w:rStyle w:val="Hyperlink"/>
          </w:rPr>
          <w:t>info@fortesgroup.com</w:t>
        </w:r>
      </w:hyperlink>
      <w:r>
        <w:t xml:space="preserve"> </w:t>
      </w:r>
      <w:r w:rsidRPr="00914DEC">
        <w:t>of bel naar +31 (0)71 750 15 30.</w:t>
      </w:r>
    </w:p>
    <w:p w14:paraId="721479E0" w14:textId="77777777" w:rsidR="00B63E00" w:rsidRPr="00914DEC" w:rsidRDefault="00B63E00" w:rsidP="00B63E00">
      <w:r w:rsidRPr="00914DEC">
        <w:t>Wij wensen je heel veel succes met het maken van een selectie!</w:t>
      </w:r>
    </w:p>
    <w:p w14:paraId="16948768" w14:textId="77777777" w:rsidR="00B63E00" w:rsidRPr="00914DEC" w:rsidRDefault="00B63E00" w:rsidP="00B63E00"/>
    <w:p w14:paraId="5B1B4C2A" w14:textId="77777777" w:rsidR="00B63E00" w:rsidRPr="00914DEC" w:rsidRDefault="00B63E00" w:rsidP="00B63E00">
      <w:r w:rsidRPr="00914DEC">
        <w:t xml:space="preserve">Het team van </w:t>
      </w:r>
      <w:proofErr w:type="spellStart"/>
      <w:r>
        <w:t>Fortes</w:t>
      </w:r>
      <w:proofErr w:type="spellEnd"/>
      <w:r>
        <w:t xml:space="preserve"> </w:t>
      </w:r>
      <w:proofErr w:type="spellStart"/>
      <w:r w:rsidRPr="00914DEC">
        <w:t>Milestones</w:t>
      </w:r>
      <w:proofErr w:type="spellEnd"/>
    </w:p>
    <w:p w14:paraId="4145C79E" w14:textId="77777777" w:rsidR="00B63E00" w:rsidRPr="00914DEC" w:rsidRDefault="00B63E00" w:rsidP="00B63E00"/>
    <w:p w14:paraId="2D07C281" w14:textId="77777777" w:rsidR="00B63E00" w:rsidRPr="00914DEC" w:rsidRDefault="00B63E00" w:rsidP="00B63E00">
      <w:pPr>
        <w:jc w:val="right"/>
      </w:pPr>
    </w:p>
    <w:p w14:paraId="1DBD9AFE" w14:textId="77777777" w:rsidR="00B63E00" w:rsidRPr="00914DEC" w:rsidRDefault="00B63E00" w:rsidP="00B63E00">
      <w:pPr>
        <w:pStyle w:val="Kop1"/>
      </w:pPr>
    </w:p>
    <w:p w14:paraId="0DEFCABC" w14:textId="77777777" w:rsidR="00B63E00" w:rsidRPr="00914DEC" w:rsidRDefault="00B63E00" w:rsidP="00B63E00">
      <w:pPr>
        <w:pStyle w:val="Kop1"/>
      </w:pPr>
      <w:r w:rsidRPr="00914DEC">
        <w:br w:type="page"/>
      </w:r>
      <w:bookmarkStart w:id="0" w:name="_Toc64990823"/>
      <w:bookmarkStart w:id="1" w:name="_Toc175213623"/>
      <w:r w:rsidRPr="00914DEC">
        <w:lastRenderedPageBreak/>
        <w:t>Inhoud</w:t>
      </w:r>
      <w:bookmarkEnd w:id="0"/>
      <w:bookmarkEnd w:id="1"/>
    </w:p>
    <w:p w14:paraId="43413436" w14:textId="77777777" w:rsidR="00B63E00" w:rsidRPr="00914DEC" w:rsidRDefault="00B63E00" w:rsidP="00B63E00"/>
    <w:sdt>
      <w:sdtPr>
        <w:id w:val="482128843"/>
        <w:docPartObj>
          <w:docPartGallery w:val="Table of Contents"/>
          <w:docPartUnique/>
        </w:docPartObj>
      </w:sdtPr>
      <w:sdtEndPr>
        <w:rPr>
          <w:rFonts w:asciiTheme="minorHAnsi" w:hAnsiTheme="minorHAnsi" w:cs="Open Sans"/>
          <w:b/>
          <w:bCs/>
          <w:kern w:val="2"/>
          <w:sz w:val="24"/>
          <w:szCs w:val="24"/>
          <w14:ligatures w14:val="standardContextual"/>
        </w:rPr>
      </w:sdtEndPr>
      <w:sdtContent>
        <w:p w14:paraId="377CD203" w14:textId="77777777" w:rsidR="00B63E00" w:rsidRPr="00914DEC" w:rsidRDefault="00B63E00" w:rsidP="00B63E00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r w:rsidRPr="00914DEC">
            <w:rPr>
              <w:rFonts w:cs="Open Sans"/>
            </w:rPr>
            <w:fldChar w:fldCharType="begin"/>
          </w:r>
          <w:r w:rsidRPr="00914DEC">
            <w:rPr>
              <w:rFonts w:cs="Open Sans"/>
            </w:rPr>
            <w:instrText xml:space="preserve"> TOC \o "1-3" \h \z \u </w:instrText>
          </w:r>
          <w:r w:rsidRPr="00914DEC">
            <w:rPr>
              <w:rFonts w:cs="Open Sans"/>
            </w:rPr>
            <w:fldChar w:fldCharType="separate"/>
          </w:r>
          <w:hyperlink w:anchor="_Toc175213623" w:history="1">
            <w:r w:rsidRPr="00914DEC">
              <w:rPr>
                <w:rStyle w:val="Hyperlink"/>
                <w:noProof/>
              </w:rPr>
              <w:t>Inhoud</w:t>
            </w:r>
            <w:r w:rsidRPr="00914DEC">
              <w:rPr>
                <w:noProof/>
                <w:webHidden/>
              </w:rPr>
              <w:tab/>
            </w:r>
            <w:r w:rsidRPr="00914DEC">
              <w:rPr>
                <w:noProof/>
                <w:webHidden/>
              </w:rPr>
              <w:fldChar w:fldCharType="begin"/>
            </w:r>
            <w:r w:rsidRPr="00914DEC">
              <w:rPr>
                <w:noProof/>
                <w:webHidden/>
              </w:rPr>
              <w:instrText xml:space="preserve"> PAGEREF _Toc175213623 \h </w:instrText>
            </w:r>
            <w:r w:rsidRPr="00914DEC">
              <w:rPr>
                <w:noProof/>
                <w:webHidden/>
              </w:rPr>
            </w:r>
            <w:r w:rsidRPr="00914DE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Pr="00914DEC">
              <w:rPr>
                <w:noProof/>
                <w:webHidden/>
              </w:rPr>
              <w:fldChar w:fldCharType="end"/>
            </w:r>
          </w:hyperlink>
        </w:p>
        <w:p w14:paraId="4A918120" w14:textId="77777777" w:rsidR="00B63E00" w:rsidRPr="00914DEC" w:rsidRDefault="00B63E00" w:rsidP="00B63E00">
          <w:pPr>
            <w:pStyle w:val="Inhopg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75213624" w:history="1">
            <w:r w:rsidRPr="00914DEC">
              <w:rPr>
                <w:rStyle w:val="Hyperlink"/>
                <w:noProof/>
              </w:rPr>
              <w:t>1.</w:t>
            </w:r>
            <w:r w:rsidRPr="00914DEC">
              <w:rPr>
                <w:rFonts w:eastAsiaTheme="minorEastAsia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914DEC">
              <w:rPr>
                <w:rStyle w:val="Hyperlink"/>
                <w:noProof/>
              </w:rPr>
              <w:t>Inleiding</w:t>
            </w:r>
            <w:r w:rsidRPr="00914DEC">
              <w:rPr>
                <w:noProof/>
                <w:webHidden/>
              </w:rPr>
              <w:tab/>
            </w:r>
            <w:r w:rsidRPr="00914DEC">
              <w:rPr>
                <w:noProof/>
                <w:webHidden/>
              </w:rPr>
              <w:fldChar w:fldCharType="begin"/>
            </w:r>
            <w:r w:rsidRPr="00914DEC">
              <w:rPr>
                <w:noProof/>
                <w:webHidden/>
              </w:rPr>
              <w:instrText xml:space="preserve"> PAGEREF _Toc175213624 \h </w:instrText>
            </w:r>
            <w:r w:rsidRPr="00914DEC">
              <w:rPr>
                <w:noProof/>
                <w:webHidden/>
              </w:rPr>
            </w:r>
            <w:r w:rsidRPr="00914DE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Pr="00914DEC">
              <w:rPr>
                <w:noProof/>
                <w:webHidden/>
              </w:rPr>
              <w:fldChar w:fldCharType="end"/>
            </w:r>
          </w:hyperlink>
        </w:p>
        <w:p w14:paraId="4B137FC4" w14:textId="77777777" w:rsidR="00B63E00" w:rsidRPr="00914DEC" w:rsidRDefault="00B63E00" w:rsidP="00B63E00">
          <w:pPr>
            <w:pStyle w:val="Inhopg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75213625" w:history="1">
            <w:r w:rsidRPr="00914DEC">
              <w:rPr>
                <w:rStyle w:val="Hyperlink"/>
                <w:noProof/>
              </w:rPr>
              <w:t>2.</w:t>
            </w:r>
            <w:r w:rsidRPr="00914DEC">
              <w:rPr>
                <w:rFonts w:eastAsiaTheme="minorEastAsia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914DEC">
              <w:rPr>
                <w:rStyle w:val="Hyperlink"/>
                <w:noProof/>
              </w:rPr>
              <w:t>Algemeen</w:t>
            </w:r>
            <w:r w:rsidRPr="00914DEC">
              <w:rPr>
                <w:noProof/>
                <w:webHidden/>
              </w:rPr>
              <w:tab/>
            </w:r>
            <w:r w:rsidRPr="00914DEC">
              <w:rPr>
                <w:noProof/>
                <w:webHidden/>
              </w:rPr>
              <w:fldChar w:fldCharType="begin"/>
            </w:r>
            <w:r w:rsidRPr="00914DEC">
              <w:rPr>
                <w:noProof/>
                <w:webHidden/>
              </w:rPr>
              <w:instrText xml:space="preserve"> PAGEREF _Toc175213625 \h </w:instrText>
            </w:r>
            <w:r w:rsidRPr="00914DEC">
              <w:rPr>
                <w:noProof/>
                <w:webHidden/>
              </w:rPr>
            </w:r>
            <w:r w:rsidRPr="00914DE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Pr="00914DEC">
              <w:rPr>
                <w:noProof/>
                <w:webHidden/>
              </w:rPr>
              <w:fldChar w:fldCharType="end"/>
            </w:r>
          </w:hyperlink>
        </w:p>
        <w:p w14:paraId="4619658F" w14:textId="77777777" w:rsidR="00B63E00" w:rsidRPr="00914DEC" w:rsidRDefault="00B63E00" w:rsidP="00B63E00">
          <w:pPr>
            <w:pStyle w:val="Inhopg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75213626" w:history="1">
            <w:r w:rsidRPr="00914DEC">
              <w:rPr>
                <w:rStyle w:val="Hyperlink"/>
                <w:noProof/>
              </w:rPr>
              <w:t>3.</w:t>
            </w:r>
            <w:r w:rsidRPr="00914DEC">
              <w:rPr>
                <w:rFonts w:eastAsiaTheme="minorEastAsia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914DEC">
              <w:rPr>
                <w:rStyle w:val="Hyperlink"/>
                <w:noProof/>
              </w:rPr>
              <w:t>Veiligheid</w:t>
            </w:r>
            <w:r w:rsidRPr="00914DEC">
              <w:rPr>
                <w:noProof/>
                <w:webHidden/>
              </w:rPr>
              <w:tab/>
            </w:r>
            <w:r w:rsidRPr="00914DEC">
              <w:rPr>
                <w:noProof/>
                <w:webHidden/>
              </w:rPr>
              <w:fldChar w:fldCharType="begin"/>
            </w:r>
            <w:r w:rsidRPr="00914DEC">
              <w:rPr>
                <w:noProof/>
                <w:webHidden/>
              </w:rPr>
              <w:instrText xml:space="preserve"> PAGEREF _Toc175213626 \h </w:instrText>
            </w:r>
            <w:r w:rsidRPr="00914DEC">
              <w:rPr>
                <w:noProof/>
                <w:webHidden/>
              </w:rPr>
            </w:r>
            <w:r w:rsidRPr="00914DE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Pr="00914DEC">
              <w:rPr>
                <w:noProof/>
                <w:webHidden/>
              </w:rPr>
              <w:fldChar w:fldCharType="end"/>
            </w:r>
          </w:hyperlink>
        </w:p>
        <w:p w14:paraId="5759F33E" w14:textId="77777777" w:rsidR="00B63E00" w:rsidRPr="00914DEC" w:rsidRDefault="00B63E00" w:rsidP="00B63E00">
          <w:pPr>
            <w:pStyle w:val="Inhopg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75213627" w:history="1">
            <w:r w:rsidRPr="00914DEC">
              <w:rPr>
                <w:rStyle w:val="Hyperlink"/>
                <w:rFonts w:eastAsia="MS Mincho"/>
                <w:noProof/>
              </w:rPr>
              <w:t>4.</w:t>
            </w:r>
            <w:r w:rsidRPr="00914DEC">
              <w:rPr>
                <w:rFonts w:eastAsiaTheme="minorEastAsia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914DEC">
              <w:rPr>
                <w:rStyle w:val="Hyperlink"/>
                <w:rFonts w:eastAsia="MS Mincho"/>
                <w:noProof/>
              </w:rPr>
              <w:t>Urenregistratie</w:t>
            </w:r>
            <w:r w:rsidRPr="00914DEC">
              <w:rPr>
                <w:noProof/>
                <w:webHidden/>
              </w:rPr>
              <w:tab/>
            </w:r>
            <w:r w:rsidRPr="00914DEC">
              <w:rPr>
                <w:noProof/>
                <w:webHidden/>
              </w:rPr>
              <w:fldChar w:fldCharType="begin"/>
            </w:r>
            <w:r w:rsidRPr="00914DEC">
              <w:rPr>
                <w:noProof/>
                <w:webHidden/>
              </w:rPr>
              <w:instrText xml:space="preserve"> PAGEREF _Toc175213627 \h </w:instrText>
            </w:r>
            <w:r w:rsidRPr="00914DEC">
              <w:rPr>
                <w:noProof/>
                <w:webHidden/>
              </w:rPr>
            </w:r>
            <w:r w:rsidRPr="00914DE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Pr="00914DEC">
              <w:rPr>
                <w:noProof/>
                <w:webHidden/>
              </w:rPr>
              <w:fldChar w:fldCharType="end"/>
            </w:r>
          </w:hyperlink>
        </w:p>
        <w:p w14:paraId="30D578A0" w14:textId="77777777" w:rsidR="00B63E00" w:rsidRPr="00914DEC" w:rsidRDefault="00B63E00" w:rsidP="00B63E00">
          <w:pPr>
            <w:pStyle w:val="Inhopg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75213628" w:history="1">
            <w:r w:rsidRPr="00914DEC">
              <w:rPr>
                <w:rStyle w:val="Hyperlink"/>
                <w:rFonts w:eastAsia="MS Mincho"/>
                <w:noProof/>
              </w:rPr>
              <w:t>5.</w:t>
            </w:r>
            <w:r w:rsidRPr="00914DEC">
              <w:rPr>
                <w:rFonts w:eastAsiaTheme="minorEastAsia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914DEC">
              <w:rPr>
                <w:rStyle w:val="Hyperlink"/>
                <w:rFonts w:eastAsia="MS Mincho"/>
                <w:noProof/>
              </w:rPr>
              <w:t>Declaratie/ facturatie</w:t>
            </w:r>
            <w:r w:rsidRPr="00914DEC">
              <w:rPr>
                <w:noProof/>
                <w:webHidden/>
              </w:rPr>
              <w:tab/>
            </w:r>
            <w:r w:rsidRPr="00914DEC">
              <w:rPr>
                <w:noProof/>
                <w:webHidden/>
              </w:rPr>
              <w:fldChar w:fldCharType="begin"/>
            </w:r>
            <w:r w:rsidRPr="00914DEC">
              <w:rPr>
                <w:noProof/>
                <w:webHidden/>
              </w:rPr>
              <w:instrText xml:space="preserve"> PAGEREF _Toc175213628 \h </w:instrText>
            </w:r>
            <w:r w:rsidRPr="00914DEC">
              <w:rPr>
                <w:noProof/>
                <w:webHidden/>
              </w:rPr>
            </w:r>
            <w:r w:rsidRPr="00914DE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914DEC">
              <w:rPr>
                <w:noProof/>
                <w:webHidden/>
              </w:rPr>
              <w:fldChar w:fldCharType="end"/>
            </w:r>
          </w:hyperlink>
        </w:p>
        <w:p w14:paraId="08816992" w14:textId="77777777" w:rsidR="00B63E00" w:rsidRPr="00914DEC" w:rsidRDefault="00B63E00" w:rsidP="00B63E00">
          <w:pPr>
            <w:pStyle w:val="Inhopg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75213629" w:history="1">
            <w:r w:rsidRPr="00914DEC">
              <w:rPr>
                <w:rStyle w:val="Hyperlink"/>
                <w:rFonts w:eastAsia="MS Mincho"/>
                <w:noProof/>
              </w:rPr>
              <w:t>6.</w:t>
            </w:r>
            <w:r w:rsidRPr="00914DEC">
              <w:rPr>
                <w:rFonts w:eastAsiaTheme="minorEastAsia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914DEC">
              <w:rPr>
                <w:rStyle w:val="Hyperlink"/>
                <w:rFonts w:eastAsia="MS Mincho"/>
                <w:noProof/>
              </w:rPr>
              <w:t>Budgetbewaking</w:t>
            </w:r>
            <w:r w:rsidRPr="00914DEC">
              <w:rPr>
                <w:noProof/>
                <w:webHidden/>
              </w:rPr>
              <w:tab/>
            </w:r>
            <w:r w:rsidRPr="00914DEC">
              <w:rPr>
                <w:noProof/>
                <w:webHidden/>
              </w:rPr>
              <w:fldChar w:fldCharType="begin"/>
            </w:r>
            <w:r w:rsidRPr="00914DEC">
              <w:rPr>
                <w:noProof/>
                <w:webHidden/>
              </w:rPr>
              <w:instrText xml:space="preserve"> PAGEREF _Toc175213629 \h </w:instrText>
            </w:r>
            <w:r w:rsidRPr="00914DEC">
              <w:rPr>
                <w:noProof/>
                <w:webHidden/>
              </w:rPr>
            </w:r>
            <w:r w:rsidRPr="00914DE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Pr="00914DEC">
              <w:rPr>
                <w:noProof/>
                <w:webHidden/>
              </w:rPr>
              <w:fldChar w:fldCharType="end"/>
            </w:r>
          </w:hyperlink>
        </w:p>
        <w:p w14:paraId="67BBB88A" w14:textId="77777777" w:rsidR="00B63E00" w:rsidRPr="00914DEC" w:rsidRDefault="00B63E00" w:rsidP="00B63E00">
          <w:pPr>
            <w:pStyle w:val="Inhopg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75213630" w:history="1">
            <w:r w:rsidRPr="00914DEC">
              <w:rPr>
                <w:rStyle w:val="Hyperlink"/>
                <w:rFonts w:eastAsia="MS Mincho"/>
                <w:noProof/>
              </w:rPr>
              <w:t>7.</w:t>
            </w:r>
            <w:r w:rsidRPr="00914DEC">
              <w:rPr>
                <w:rFonts w:eastAsiaTheme="minorEastAsia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914DEC">
              <w:rPr>
                <w:rStyle w:val="Hyperlink"/>
                <w:rFonts w:eastAsia="MS Mincho"/>
                <w:noProof/>
              </w:rPr>
              <w:t>Planning</w:t>
            </w:r>
            <w:r w:rsidRPr="00914DEC">
              <w:rPr>
                <w:noProof/>
                <w:webHidden/>
              </w:rPr>
              <w:tab/>
            </w:r>
            <w:r w:rsidRPr="00914DEC">
              <w:rPr>
                <w:noProof/>
                <w:webHidden/>
              </w:rPr>
              <w:fldChar w:fldCharType="begin"/>
            </w:r>
            <w:r w:rsidRPr="00914DEC">
              <w:rPr>
                <w:noProof/>
                <w:webHidden/>
              </w:rPr>
              <w:instrText xml:space="preserve"> PAGEREF _Toc175213630 \h </w:instrText>
            </w:r>
            <w:r w:rsidRPr="00914DEC">
              <w:rPr>
                <w:noProof/>
                <w:webHidden/>
              </w:rPr>
            </w:r>
            <w:r w:rsidRPr="00914DE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Pr="00914DEC">
              <w:rPr>
                <w:noProof/>
                <w:webHidden/>
              </w:rPr>
              <w:fldChar w:fldCharType="end"/>
            </w:r>
          </w:hyperlink>
        </w:p>
        <w:p w14:paraId="27A3704F" w14:textId="77777777" w:rsidR="00B63E00" w:rsidRPr="00914DEC" w:rsidRDefault="00B63E00" w:rsidP="00B63E00">
          <w:pPr>
            <w:pStyle w:val="Inhopg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75213631" w:history="1">
            <w:r w:rsidRPr="00914DEC">
              <w:rPr>
                <w:rStyle w:val="Hyperlink"/>
                <w:rFonts w:eastAsia="MS Mincho"/>
                <w:noProof/>
              </w:rPr>
              <w:t>8.</w:t>
            </w:r>
            <w:r w:rsidRPr="00914DEC">
              <w:rPr>
                <w:rFonts w:eastAsiaTheme="minorEastAsia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914DEC">
              <w:rPr>
                <w:rStyle w:val="Hyperlink"/>
                <w:rFonts w:eastAsia="MS Mincho"/>
                <w:noProof/>
              </w:rPr>
              <w:t>Managementinformatie</w:t>
            </w:r>
            <w:r w:rsidRPr="00914DEC">
              <w:rPr>
                <w:noProof/>
                <w:webHidden/>
              </w:rPr>
              <w:tab/>
            </w:r>
            <w:r w:rsidRPr="00914DEC">
              <w:rPr>
                <w:noProof/>
                <w:webHidden/>
              </w:rPr>
              <w:fldChar w:fldCharType="begin"/>
            </w:r>
            <w:r w:rsidRPr="00914DEC">
              <w:rPr>
                <w:noProof/>
                <w:webHidden/>
              </w:rPr>
              <w:instrText xml:space="preserve"> PAGEREF _Toc175213631 \h </w:instrText>
            </w:r>
            <w:r w:rsidRPr="00914DEC">
              <w:rPr>
                <w:noProof/>
                <w:webHidden/>
              </w:rPr>
            </w:r>
            <w:r w:rsidRPr="00914DE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Pr="00914DEC">
              <w:rPr>
                <w:noProof/>
                <w:webHidden/>
              </w:rPr>
              <w:fldChar w:fldCharType="end"/>
            </w:r>
          </w:hyperlink>
        </w:p>
        <w:p w14:paraId="441848F0" w14:textId="77777777" w:rsidR="00B63E00" w:rsidRPr="00914DEC" w:rsidRDefault="00B63E00" w:rsidP="00B63E00">
          <w:pPr>
            <w:pStyle w:val="Inhopg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75213632" w:history="1">
            <w:r w:rsidRPr="00914DEC">
              <w:rPr>
                <w:rStyle w:val="Hyperlink"/>
                <w:rFonts w:eastAsia="MS Mincho"/>
                <w:noProof/>
              </w:rPr>
              <w:t>9.</w:t>
            </w:r>
            <w:r w:rsidRPr="00914DEC">
              <w:rPr>
                <w:rFonts w:eastAsiaTheme="minorEastAsia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914DEC">
              <w:rPr>
                <w:rStyle w:val="Hyperlink"/>
                <w:rFonts w:eastAsia="MS Mincho"/>
                <w:noProof/>
              </w:rPr>
              <w:t>Koppelingen</w:t>
            </w:r>
            <w:r w:rsidRPr="00914DEC">
              <w:rPr>
                <w:noProof/>
                <w:webHidden/>
              </w:rPr>
              <w:tab/>
            </w:r>
            <w:r w:rsidRPr="00914DEC">
              <w:rPr>
                <w:noProof/>
                <w:webHidden/>
              </w:rPr>
              <w:fldChar w:fldCharType="begin"/>
            </w:r>
            <w:r w:rsidRPr="00914DEC">
              <w:rPr>
                <w:noProof/>
                <w:webHidden/>
              </w:rPr>
              <w:instrText xml:space="preserve"> PAGEREF _Toc175213632 \h </w:instrText>
            </w:r>
            <w:r w:rsidRPr="00914DEC">
              <w:rPr>
                <w:noProof/>
                <w:webHidden/>
              </w:rPr>
            </w:r>
            <w:r w:rsidRPr="00914DE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Pr="00914DEC">
              <w:rPr>
                <w:noProof/>
                <w:webHidden/>
              </w:rPr>
              <w:fldChar w:fldCharType="end"/>
            </w:r>
          </w:hyperlink>
        </w:p>
        <w:p w14:paraId="72B2E88A" w14:textId="77777777" w:rsidR="00B63E00" w:rsidRPr="00914DEC" w:rsidRDefault="00B63E00" w:rsidP="00B63E00">
          <w:pPr>
            <w:rPr>
              <w:rFonts w:cs="Open Sans"/>
              <w:b/>
              <w:bCs/>
            </w:rPr>
          </w:pPr>
          <w:r w:rsidRPr="00914DEC">
            <w:rPr>
              <w:rFonts w:cs="Open Sans"/>
              <w:b/>
              <w:bCs/>
            </w:rPr>
            <w:fldChar w:fldCharType="end"/>
          </w:r>
        </w:p>
      </w:sdtContent>
    </w:sdt>
    <w:p w14:paraId="548FEFAA" w14:textId="77777777" w:rsidR="00B63E00" w:rsidRPr="00914DEC" w:rsidRDefault="00B63E00" w:rsidP="00B63E00">
      <w:pPr>
        <w:spacing w:line="259" w:lineRule="auto"/>
        <w:rPr>
          <w:rFonts w:cs="Open Sans"/>
          <w:b/>
          <w:bCs/>
        </w:rPr>
      </w:pPr>
      <w:r w:rsidRPr="00914DEC">
        <w:rPr>
          <w:rFonts w:cs="Open Sans"/>
          <w:b/>
          <w:bCs/>
        </w:rPr>
        <w:br w:type="page"/>
      </w:r>
    </w:p>
    <w:p w14:paraId="30EA3E93" w14:textId="77777777" w:rsidR="00B63E00" w:rsidRPr="00914DEC" w:rsidRDefault="00B63E00" w:rsidP="00B63E00">
      <w:pPr>
        <w:pStyle w:val="Kop1"/>
        <w:rPr>
          <w:bCs/>
          <w:szCs w:val="72"/>
        </w:rPr>
      </w:pPr>
      <w:bookmarkStart w:id="2" w:name="_Toc175213624"/>
      <w:r>
        <w:lastRenderedPageBreak/>
        <w:t>Inleiding</w:t>
      </w:r>
      <w:bookmarkEnd w:id="2"/>
    </w:p>
    <w:p w14:paraId="256F63DF" w14:textId="77777777" w:rsidR="00B63E00" w:rsidRPr="00914DEC" w:rsidRDefault="00B63E00" w:rsidP="00B63E00">
      <w:pPr>
        <w:rPr>
          <w:bCs/>
          <w:sz w:val="18"/>
          <w:szCs w:val="18"/>
        </w:rPr>
      </w:pPr>
      <w:r w:rsidRPr="00914DEC">
        <w:rPr>
          <w:bCs/>
          <w:sz w:val="18"/>
          <w:szCs w:val="18"/>
        </w:rPr>
        <w:t>[naam organisatie] met [aantal] vestigingen en [aantal] medewerkers is momenteel op zoek naar een nieuw pakket voor de urenregistratie, facturatie, budgetbewaking, planning en rapportage.</w:t>
      </w:r>
    </w:p>
    <w:p w14:paraId="3D572D04" w14:textId="77777777" w:rsidR="00B63E00" w:rsidRPr="00914DEC" w:rsidRDefault="00B63E00" w:rsidP="00B63E00">
      <w:pPr>
        <w:rPr>
          <w:bCs/>
          <w:sz w:val="18"/>
          <w:szCs w:val="18"/>
          <w:lang w:val="nl"/>
        </w:rPr>
      </w:pPr>
      <w:r w:rsidRPr="00914DEC">
        <w:rPr>
          <w:bCs/>
          <w:sz w:val="18"/>
          <w:szCs w:val="18"/>
          <w:lang w:val="nl"/>
        </w:rPr>
        <w:t xml:space="preserve">Op dit moment zijn bij </w:t>
      </w:r>
      <w:r w:rsidRPr="00914DEC">
        <w:rPr>
          <w:bCs/>
          <w:sz w:val="18"/>
          <w:szCs w:val="18"/>
        </w:rPr>
        <w:t xml:space="preserve">[naam organisatie] </w:t>
      </w:r>
      <w:r w:rsidRPr="00914DEC">
        <w:rPr>
          <w:bCs/>
          <w:sz w:val="18"/>
          <w:szCs w:val="18"/>
          <w:lang w:val="nl"/>
        </w:rPr>
        <w:t>de volgende applicaties in gebruik:</w:t>
      </w:r>
    </w:p>
    <w:p w14:paraId="5466C579" w14:textId="77777777" w:rsidR="00B63E00" w:rsidRPr="00914DEC" w:rsidRDefault="00B63E00" w:rsidP="00B63E00">
      <w:pPr>
        <w:pStyle w:val="toelihting"/>
        <w:rPr>
          <w:sz w:val="18"/>
          <w:szCs w:val="18"/>
        </w:rPr>
      </w:pPr>
      <w:r w:rsidRPr="00914DEC">
        <w:rPr>
          <w:sz w:val="18"/>
          <w:szCs w:val="18"/>
        </w:rPr>
        <w:t xml:space="preserve">Toelichting: Geef hier een zo volledig mogelijke lijst van alle softwareprogramma’s die binnen je bedrijf in gebruik zijn. Geef per applicatie aan waar deze applicatie op draait (on-premise/bij een hostingpartij/in de cloud). </w:t>
      </w:r>
    </w:p>
    <w:p w14:paraId="05B296B1" w14:textId="77777777" w:rsidR="00B63E00" w:rsidRPr="00914DEC" w:rsidRDefault="00B63E00" w:rsidP="00B63E00">
      <w:pPr>
        <w:pStyle w:val="Lijstalinea"/>
        <w:numPr>
          <w:ilvl w:val="0"/>
          <w:numId w:val="14"/>
        </w:numPr>
        <w:spacing w:line="320" w:lineRule="exact"/>
        <w:rPr>
          <w:sz w:val="18"/>
          <w:szCs w:val="18"/>
        </w:rPr>
      </w:pPr>
    </w:p>
    <w:p w14:paraId="2F4BAEB6" w14:textId="77777777" w:rsidR="00B63E00" w:rsidRPr="00914DEC" w:rsidRDefault="00B63E00" w:rsidP="00B63E00">
      <w:pPr>
        <w:pStyle w:val="Lijstalinea"/>
        <w:numPr>
          <w:ilvl w:val="0"/>
          <w:numId w:val="14"/>
        </w:numPr>
        <w:spacing w:line="320" w:lineRule="exact"/>
        <w:rPr>
          <w:sz w:val="18"/>
          <w:szCs w:val="18"/>
        </w:rPr>
      </w:pPr>
    </w:p>
    <w:p w14:paraId="057A4E9E" w14:textId="77777777" w:rsidR="00B63E00" w:rsidRPr="00914DEC" w:rsidRDefault="00B63E00" w:rsidP="00B63E00">
      <w:pPr>
        <w:pStyle w:val="Lijstalinea"/>
        <w:numPr>
          <w:ilvl w:val="0"/>
          <w:numId w:val="14"/>
        </w:numPr>
        <w:spacing w:line="320" w:lineRule="exact"/>
        <w:rPr>
          <w:sz w:val="18"/>
          <w:szCs w:val="18"/>
        </w:rPr>
      </w:pPr>
    </w:p>
    <w:p w14:paraId="4026B65A" w14:textId="77777777" w:rsidR="00B63E00" w:rsidRPr="00914DEC" w:rsidRDefault="00B63E00" w:rsidP="00B63E00">
      <w:pPr>
        <w:pStyle w:val="Lijstalinea"/>
        <w:numPr>
          <w:ilvl w:val="0"/>
          <w:numId w:val="14"/>
        </w:numPr>
        <w:spacing w:line="320" w:lineRule="exact"/>
        <w:rPr>
          <w:sz w:val="18"/>
          <w:szCs w:val="18"/>
        </w:rPr>
      </w:pPr>
    </w:p>
    <w:p w14:paraId="282E61F4" w14:textId="77777777" w:rsidR="00B63E00" w:rsidRPr="00914DEC" w:rsidRDefault="00B63E00" w:rsidP="00B63E00">
      <w:pPr>
        <w:rPr>
          <w:sz w:val="18"/>
          <w:szCs w:val="18"/>
          <w:lang w:val="nl"/>
        </w:rPr>
      </w:pPr>
      <w:r w:rsidRPr="00914DEC">
        <w:rPr>
          <w:sz w:val="18"/>
          <w:szCs w:val="18"/>
        </w:rPr>
        <w:t xml:space="preserve">Wij willen graag de nieuwe software vanaf  </w:t>
      </w:r>
      <w:r w:rsidRPr="00914DEC">
        <w:rPr>
          <w:sz w:val="18"/>
          <w:szCs w:val="18"/>
          <w:lang w:val="nl"/>
        </w:rPr>
        <w:t xml:space="preserve">De nieuwe software zal op [gewenste datum live gang] moeten in gebruik nemen. </w:t>
      </w:r>
    </w:p>
    <w:p w14:paraId="16709D84" w14:textId="77777777" w:rsidR="00B63E00" w:rsidRPr="00914DEC" w:rsidRDefault="00B63E00" w:rsidP="00B63E00">
      <w:pPr>
        <w:rPr>
          <w:bCs/>
          <w:sz w:val="18"/>
          <w:szCs w:val="18"/>
          <w:lang w:val="nl"/>
        </w:rPr>
      </w:pPr>
      <w:r w:rsidRPr="00914DEC">
        <w:rPr>
          <w:bCs/>
          <w:sz w:val="18"/>
          <w:szCs w:val="18"/>
        </w:rPr>
        <w:t>Momenteel ervaren wij</w:t>
      </w:r>
      <w:r w:rsidRPr="00914DEC">
        <w:rPr>
          <w:bCs/>
          <w:sz w:val="18"/>
          <w:szCs w:val="18"/>
          <w:lang w:val="nl"/>
        </w:rPr>
        <w:t xml:space="preserve"> een aantal knelpunten: </w:t>
      </w:r>
    </w:p>
    <w:p w14:paraId="79579C8D" w14:textId="77777777" w:rsidR="00B63E00" w:rsidRPr="00914DEC" w:rsidRDefault="00B63E00" w:rsidP="00B63E00">
      <w:pPr>
        <w:ind w:left="360"/>
        <w:rPr>
          <w:i/>
          <w:iCs/>
          <w:color w:val="E97132" w:themeColor="accent2"/>
          <w:sz w:val="18"/>
          <w:szCs w:val="18"/>
        </w:rPr>
      </w:pPr>
      <w:r w:rsidRPr="00914DEC">
        <w:rPr>
          <w:i/>
          <w:iCs/>
          <w:color w:val="E97132" w:themeColor="accent2"/>
          <w:sz w:val="18"/>
          <w:szCs w:val="18"/>
        </w:rPr>
        <w:t>Toelichting: Schrijf hier de knelpunten en problemen die je nu ervaart zo volledig mogelijk op. Bijvoorbeeld:</w:t>
      </w:r>
    </w:p>
    <w:p w14:paraId="311DD7FE" w14:textId="77777777" w:rsidR="00B63E00" w:rsidRPr="00914DEC" w:rsidRDefault="00B63E00" w:rsidP="00B63E00">
      <w:pPr>
        <w:pStyle w:val="Lijstalinea"/>
        <w:numPr>
          <w:ilvl w:val="0"/>
          <w:numId w:val="12"/>
        </w:numPr>
        <w:spacing w:line="320" w:lineRule="exact"/>
        <w:rPr>
          <w:sz w:val="18"/>
          <w:szCs w:val="18"/>
        </w:rPr>
      </w:pPr>
      <w:r w:rsidRPr="00914DEC">
        <w:rPr>
          <w:sz w:val="18"/>
          <w:szCs w:val="18"/>
        </w:rPr>
        <w:t>Het urenschrijven wordt als niet gebruikersvriendelijk ervaren</w:t>
      </w:r>
    </w:p>
    <w:p w14:paraId="60F3EE08" w14:textId="77777777" w:rsidR="00B63E00" w:rsidRPr="00914DEC" w:rsidRDefault="00B63E00" w:rsidP="00B63E00">
      <w:pPr>
        <w:pStyle w:val="Lijstalinea"/>
        <w:numPr>
          <w:ilvl w:val="0"/>
          <w:numId w:val="12"/>
        </w:numPr>
        <w:spacing w:line="320" w:lineRule="exact"/>
        <w:rPr>
          <w:sz w:val="18"/>
          <w:szCs w:val="18"/>
        </w:rPr>
      </w:pPr>
      <w:r w:rsidRPr="00914DEC">
        <w:rPr>
          <w:sz w:val="18"/>
          <w:szCs w:val="18"/>
        </w:rPr>
        <w:t>Het afhandelen van de factuurvoorstellen kost teveel tijd</w:t>
      </w:r>
    </w:p>
    <w:p w14:paraId="08FFA30B" w14:textId="77777777" w:rsidR="00B63E00" w:rsidRPr="00914DEC" w:rsidRDefault="00B63E00" w:rsidP="00B63E00">
      <w:pPr>
        <w:pStyle w:val="Lijstalinea"/>
        <w:numPr>
          <w:ilvl w:val="0"/>
          <w:numId w:val="12"/>
        </w:numPr>
        <w:spacing w:line="320" w:lineRule="exact"/>
        <w:rPr>
          <w:sz w:val="18"/>
          <w:szCs w:val="18"/>
        </w:rPr>
      </w:pPr>
      <w:r w:rsidRPr="00914DEC">
        <w:rPr>
          <w:sz w:val="18"/>
          <w:szCs w:val="18"/>
        </w:rPr>
        <w:t>We hebben onvoldoende inzicht in het onderhanden werk</w:t>
      </w:r>
    </w:p>
    <w:p w14:paraId="521E9351" w14:textId="77777777" w:rsidR="00B63E00" w:rsidRPr="00914DEC" w:rsidRDefault="00B63E00" w:rsidP="00B63E00">
      <w:pPr>
        <w:pStyle w:val="Lijstalinea"/>
        <w:numPr>
          <w:ilvl w:val="0"/>
          <w:numId w:val="12"/>
        </w:numPr>
        <w:spacing w:line="320" w:lineRule="exact"/>
        <w:rPr>
          <w:sz w:val="18"/>
          <w:szCs w:val="18"/>
        </w:rPr>
      </w:pPr>
      <w:r w:rsidRPr="00914DEC">
        <w:rPr>
          <w:sz w:val="18"/>
          <w:szCs w:val="18"/>
        </w:rPr>
        <w:t>Er is geen goede koppeling met ons CRM- en boekhoudpakket</w:t>
      </w:r>
    </w:p>
    <w:p w14:paraId="7A067EB6" w14:textId="77777777" w:rsidR="00B63E00" w:rsidRPr="00914DEC" w:rsidRDefault="00B63E00" w:rsidP="00B63E00">
      <w:pPr>
        <w:rPr>
          <w:sz w:val="18"/>
          <w:szCs w:val="18"/>
          <w:lang w:val="nl"/>
        </w:rPr>
      </w:pPr>
      <w:r w:rsidRPr="00914DEC">
        <w:rPr>
          <w:bCs/>
          <w:sz w:val="18"/>
          <w:szCs w:val="18"/>
        </w:rPr>
        <w:t>Wij hebben</w:t>
      </w:r>
      <w:r w:rsidRPr="00914DEC">
        <w:rPr>
          <w:sz w:val="18"/>
          <w:szCs w:val="18"/>
          <w:lang w:val="nl"/>
        </w:rPr>
        <w:t xml:space="preserve"> dan ook de volgende kritische selectiefactoren vastgesteld:</w:t>
      </w:r>
    </w:p>
    <w:p w14:paraId="663808B9" w14:textId="77777777" w:rsidR="00B63E00" w:rsidRPr="00914DEC" w:rsidRDefault="00B63E00" w:rsidP="00B63E00">
      <w:pPr>
        <w:pStyle w:val="toelihting"/>
        <w:rPr>
          <w:sz w:val="18"/>
          <w:szCs w:val="18"/>
        </w:rPr>
      </w:pPr>
      <w:r w:rsidRPr="00914DEC">
        <w:rPr>
          <w:sz w:val="18"/>
          <w:szCs w:val="18"/>
        </w:rPr>
        <w:t xml:space="preserve">Toelichting: Beschrijf hier wat de absolute vereisten zijn waaraan je nieuwe pakket moet voldoen. Bijvoorbeeld: </w:t>
      </w:r>
    </w:p>
    <w:p w14:paraId="0EB37DBF" w14:textId="77777777" w:rsidR="00B63E00" w:rsidRPr="00914DEC" w:rsidRDefault="00B63E00" w:rsidP="00B63E00">
      <w:pPr>
        <w:pStyle w:val="Lijstalinea"/>
        <w:numPr>
          <w:ilvl w:val="0"/>
          <w:numId w:val="20"/>
        </w:numPr>
        <w:spacing w:line="320" w:lineRule="exact"/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>Gebruikersvriendelijk</w:t>
      </w:r>
    </w:p>
    <w:p w14:paraId="16EBC861" w14:textId="77777777" w:rsidR="00B63E00" w:rsidRPr="00914DEC" w:rsidRDefault="00B63E00" w:rsidP="00B63E00">
      <w:pPr>
        <w:pStyle w:val="Lijstalinea"/>
        <w:numPr>
          <w:ilvl w:val="0"/>
          <w:numId w:val="20"/>
        </w:numPr>
        <w:spacing w:line="320" w:lineRule="exact"/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>Cloud</w:t>
      </w:r>
    </w:p>
    <w:p w14:paraId="6E72E95B" w14:textId="77777777" w:rsidR="00B63E00" w:rsidRPr="00914DEC" w:rsidRDefault="00B63E00" w:rsidP="00B63E00">
      <w:pPr>
        <w:pStyle w:val="Lijstalinea"/>
        <w:numPr>
          <w:ilvl w:val="0"/>
          <w:numId w:val="20"/>
        </w:numPr>
        <w:spacing w:line="320" w:lineRule="exact"/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>Uitgebreide rapportages</w:t>
      </w:r>
    </w:p>
    <w:p w14:paraId="496F4A22" w14:textId="77777777" w:rsidR="00B63E00" w:rsidRPr="00914DEC" w:rsidRDefault="00B63E00" w:rsidP="00B63E00">
      <w:pPr>
        <w:pStyle w:val="Lijstalinea"/>
        <w:numPr>
          <w:ilvl w:val="0"/>
          <w:numId w:val="20"/>
        </w:numPr>
        <w:spacing w:line="320" w:lineRule="exact"/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 xml:space="preserve">Ondersteuning van de facturatie van uren, abonnementen, voorschotten en fixed fees </w:t>
      </w:r>
    </w:p>
    <w:p w14:paraId="4D7BE0C7" w14:textId="77777777" w:rsidR="00B63E00" w:rsidRPr="00914DEC" w:rsidRDefault="00B63E00" w:rsidP="00B63E00">
      <w:pPr>
        <w:pStyle w:val="Lijstalinea"/>
        <w:numPr>
          <w:ilvl w:val="0"/>
          <w:numId w:val="20"/>
        </w:numPr>
        <w:spacing w:line="320" w:lineRule="exact"/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 xml:space="preserve">Kunnen werken met verschillende uur-, medewerker- en projecttarieven </w:t>
      </w:r>
    </w:p>
    <w:p w14:paraId="246B17BF" w14:textId="77777777" w:rsidR="00B63E00" w:rsidRPr="00914DEC" w:rsidRDefault="00B63E00" w:rsidP="00B63E00">
      <w:pPr>
        <w:pStyle w:val="Lijstalinea"/>
        <w:numPr>
          <w:ilvl w:val="0"/>
          <w:numId w:val="20"/>
        </w:numPr>
        <w:spacing w:line="320" w:lineRule="exact"/>
        <w:rPr>
          <w:sz w:val="18"/>
          <w:szCs w:val="18"/>
          <w:lang w:val="en-US"/>
        </w:rPr>
      </w:pPr>
      <w:r w:rsidRPr="00914DEC">
        <w:rPr>
          <w:sz w:val="18"/>
          <w:szCs w:val="18"/>
          <w:lang w:val="en-US"/>
        </w:rPr>
        <w:t xml:space="preserve">Multi-company </w:t>
      </w:r>
      <w:proofErr w:type="spellStart"/>
      <w:r w:rsidRPr="00914DEC">
        <w:rPr>
          <w:sz w:val="18"/>
          <w:szCs w:val="18"/>
          <w:lang w:val="en-US"/>
        </w:rPr>
        <w:t>en</w:t>
      </w:r>
      <w:proofErr w:type="spellEnd"/>
      <w:r w:rsidRPr="00914DEC">
        <w:rPr>
          <w:sz w:val="18"/>
          <w:szCs w:val="18"/>
          <w:lang w:val="en-US"/>
        </w:rPr>
        <w:t xml:space="preserve"> multi-currency</w:t>
      </w:r>
    </w:p>
    <w:p w14:paraId="3B7AD1FA" w14:textId="77777777" w:rsidR="00B63E00" w:rsidRPr="00914DEC" w:rsidRDefault="00B63E00" w:rsidP="00B63E00">
      <w:pPr>
        <w:rPr>
          <w:sz w:val="18"/>
          <w:szCs w:val="18"/>
          <w:lang w:val="en-US"/>
        </w:rPr>
      </w:pPr>
    </w:p>
    <w:p w14:paraId="71D64A9F" w14:textId="77777777" w:rsidR="00B63E00" w:rsidRPr="00914DEC" w:rsidRDefault="00B63E00" w:rsidP="00B63E00">
      <w:pPr>
        <w:rPr>
          <w:sz w:val="18"/>
          <w:szCs w:val="18"/>
          <w:lang w:val="en-US"/>
        </w:rPr>
      </w:pPr>
    </w:p>
    <w:p w14:paraId="44F997B1" w14:textId="77777777" w:rsidR="00B63E00" w:rsidRPr="00914DEC" w:rsidRDefault="00B63E00" w:rsidP="00B63E00">
      <w:pPr>
        <w:rPr>
          <w:sz w:val="18"/>
          <w:szCs w:val="18"/>
          <w:lang w:val="en-US"/>
        </w:rPr>
      </w:pPr>
    </w:p>
    <w:p w14:paraId="363D4ABA" w14:textId="77777777" w:rsidR="00B63E00" w:rsidRDefault="00B63E00" w:rsidP="00B63E00">
      <w:pPr>
        <w:rPr>
          <w:sz w:val="18"/>
          <w:szCs w:val="18"/>
          <w:lang w:val="en-US"/>
        </w:rPr>
      </w:pPr>
    </w:p>
    <w:p w14:paraId="120B67D8" w14:textId="77777777" w:rsidR="00B63E00" w:rsidRDefault="00B63E00" w:rsidP="00B63E00">
      <w:pPr>
        <w:rPr>
          <w:sz w:val="18"/>
          <w:szCs w:val="18"/>
          <w:lang w:val="en-US"/>
        </w:rPr>
      </w:pPr>
    </w:p>
    <w:p w14:paraId="68A14527" w14:textId="77777777" w:rsidR="00B63E00" w:rsidRDefault="00B63E00" w:rsidP="00B63E00">
      <w:pPr>
        <w:rPr>
          <w:sz w:val="18"/>
          <w:szCs w:val="18"/>
          <w:lang w:val="en-US"/>
        </w:rPr>
      </w:pPr>
    </w:p>
    <w:p w14:paraId="6EA21289" w14:textId="77777777" w:rsidR="00B63E00" w:rsidRDefault="00B63E00" w:rsidP="00B63E00">
      <w:pPr>
        <w:rPr>
          <w:sz w:val="18"/>
          <w:szCs w:val="18"/>
          <w:lang w:val="en-US"/>
        </w:rPr>
      </w:pPr>
    </w:p>
    <w:p w14:paraId="5FCC939E" w14:textId="77777777" w:rsidR="00B63E00" w:rsidRPr="00914DEC" w:rsidRDefault="00B63E00" w:rsidP="00B63E00">
      <w:pPr>
        <w:rPr>
          <w:sz w:val="18"/>
          <w:szCs w:val="18"/>
          <w:lang w:val="en-US"/>
        </w:rPr>
      </w:pPr>
    </w:p>
    <w:p w14:paraId="68688AD9" w14:textId="77777777" w:rsidR="00B63E00" w:rsidRPr="00914DEC" w:rsidRDefault="00B63E00" w:rsidP="00B63E00">
      <w:pPr>
        <w:pStyle w:val="Lijstalinea"/>
        <w:ind w:left="0"/>
        <w:rPr>
          <w:bCs/>
          <w:sz w:val="18"/>
          <w:szCs w:val="18"/>
        </w:rPr>
      </w:pPr>
      <w:r w:rsidRPr="00914DEC">
        <w:rPr>
          <w:bCs/>
          <w:sz w:val="18"/>
          <w:szCs w:val="18"/>
        </w:rPr>
        <w:lastRenderedPageBreak/>
        <w:t xml:space="preserve">Wij hebben </w:t>
      </w:r>
      <w:r>
        <w:rPr>
          <w:bCs/>
          <w:sz w:val="18"/>
          <w:szCs w:val="18"/>
        </w:rPr>
        <w:t>jou</w:t>
      </w:r>
      <w:r w:rsidRPr="00914DEC">
        <w:rPr>
          <w:bCs/>
          <w:sz w:val="18"/>
          <w:szCs w:val="18"/>
        </w:rPr>
        <w:t xml:space="preserve"> en een aantal andere softwareleveranciers gevraagd deze vragenlijst in te vullen en een offerte op te stellen, om inzicht te krijgen in de mogelijkheden en kosten van de geboden oplossingen.  </w:t>
      </w:r>
    </w:p>
    <w:p w14:paraId="0DA39967" w14:textId="77777777" w:rsidR="00B63E00" w:rsidRPr="00914DEC" w:rsidRDefault="00B63E00" w:rsidP="00B63E00">
      <w:pPr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 xml:space="preserve">Wij vragen </w:t>
      </w:r>
      <w:r>
        <w:rPr>
          <w:sz w:val="18"/>
          <w:szCs w:val="18"/>
          <w:lang w:val="nl"/>
        </w:rPr>
        <w:t>je</w:t>
      </w:r>
      <w:r w:rsidRPr="00914DEC">
        <w:rPr>
          <w:sz w:val="18"/>
          <w:szCs w:val="18"/>
          <w:lang w:val="nl"/>
        </w:rPr>
        <w:t xml:space="preserve"> om per vraag antwoord te geven met de volgende letters en eventueel </w:t>
      </w:r>
      <w:r>
        <w:rPr>
          <w:sz w:val="18"/>
          <w:szCs w:val="18"/>
          <w:lang w:val="nl"/>
        </w:rPr>
        <w:t>je</w:t>
      </w:r>
      <w:r w:rsidRPr="00914DEC">
        <w:rPr>
          <w:sz w:val="18"/>
          <w:szCs w:val="18"/>
          <w:lang w:val="nl"/>
        </w:rPr>
        <w:t xml:space="preserve"> toelichting. Indien het een open vraag betreft, ku</w:t>
      </w:r>
      <w:r>
        <w:rPr>
          <w:sz w:val="18"/>
          <w:szCs w:val="18"/>
          <w:lang w:val="nl"/>
        </w:rPr>
        <w:t>n je</w:t>
      </w:r>
      <w:r w:rsidRPr="00914DEC">
        <w:rPr>
          <w:sz w:val="18"/>
          <w:szCs w:val="18"/>
          <w:lang w:val="nl"/>
        </w:rPr>
        <w:t xml:space="preserve"> deze in de kolom ‘toelichting’ invullen.  </w:t>
      </w:r>
    </w:p>
    <w:p w14:paraId="5840AD7A" w14:textId="77777777" w:rsidR="00B63E00" w:rsidRPr="00914DEC" w:rsidRDefault="00B63E00" w:rsidP="00B63E00">
      <w:pPr>
        <w:ind w:left="426"/>
        <w:rPr>
          <w:sz w:val="18"/>
          <w:szCs w:val="18"/>
          <w:lang w:val="nl"/>
        </w:rPr>
      </w:pPr>
      <w:r w:rsidRPr="00914DEC">
        <w:rPr>
          <w:rFonts w:cs="Times New Roman"/>
          <w:b/>
          <w:bCs/>
          <w:sz w:val="18"/>
          <w:szCs w:val="18"/>
          <w:lang w:val="nl"/>
        </w:rPr>
        <w:t xml:space="preserve">J </w:t>
      </w:r>
      <w:r w:rsidRPr="00914DEC">
        <w:rPr>
          <w:b/>
          <w:bCs/>
          <w:sz w:val="18"/>
          <w:szCs w:val="18"/>
          <w:lang w:val="nl"/>
        </w:rPr>
        <w:tab/>
      </w:r>
      <w:r w:rsidRPr="00914DEC">
        <w:rPr>
          <w:b/>
          <w:bCs/>
          <w:sz w:val="18"/>
          <w:szCs w:val="18"/>
          <w:lang w:val="nl"/>
        </w:rPr>
        <w:tab/>
      </w:r>
      <w:r w:rsidRPr="00914DEC">
        <w:rPr>
          <w:sz w:val="18"/>
          <w:szCs w:val="18"/>
          <w:lang w:val="nl"/>
        </w:rPr>
        <w:t>= Ja, wordt ondersteund</w:t>
      </w:r>
    </w:p>
    <w:p w14:paraId="444C0FD7" w14:textId="77777777" w:rsidR="00B63E00" w:rsidRPr="00914DEC" w:rsidRDefault="00B63E00" w:rsidP="00B63E00">
      <w:pPr>
        <w:ind w:left="426"/>
        <w:rPr>
          <w:b/>
          <w:bCs/>
          <w:sz w:val="18"/>
          <w:szCs w:val="18"/>
          <w:lang w:val="nl"/>
        </w:rPr>
      </w:pPr>
      <w:r w:rsidRPr="00914DEC">
        <w:rPr>
          <w:rFonts w:cs="Times New Roman"/>
          <w:b/>
          <w:bCs/>
          <w:sz w:val="18"/>
          <w:szCs w:val="18"/>
          <w:lang w:val="nl"/>
        </w:rPr>
        <w:t>N</w:t>
      </w:r>
      <w:r w:rsidRPr="00914DEC">
        <w:rPr>
          <w:b/>
          <w:bCs/>
          <w:sz w:val="18"/>
          <w:szCs w:val="18"/>
          <w:lang w:val="nl"/>
        </w:rPr>
        <w:t xml:space="preserve"> </w:t>
      </w:r>
      <w:r w:rsidRPr="00914DEC">
        <w:rPr>
          <w:b/>
          <w:bCs/>
          <w:sz w:val="18"/>
          <w:szCs w:val="18"/>
          <w:lang w:val="nl"/>
        </w:rPr>
        <w:tab/>
      </w:r>
      <w:r w:rsidRPr="00914DEC">
        <w:rPr>
          <w:b/>
          <w:bCs/>
          <w:sz w:val="18"/>
          <w:szCs w:val="18"/>
          <w:lang w:val="nl"/>
        </w:rPr>
        <w:tab/>
      </w:r>
      <w:r w:rsidRPr="00914DEC">
        <w:rPr>
          <w:sz w:val="18"/>
          <w:szCs w:val="18"/>
          <w:lang w:val="nl"/>
        </w:rPr>
        <w:t>= Nee, wordt niet ondersteund</w:t>
      </w:r>
    </w:p>
    <w:p w14:paraId="350881E0" w14:textId="77777777" w:rsidR="00B63E00" w:rsidRPr="00914DEC" w:rsidRDefault="00B63E00" w:rsidP="00B63E00">
      <w:pPr>
        <w:ind w:left="426"/>
        <w:rPr>
          <w:sz w:val="18"/>
          <w:szCs w:val="18"/>
          <w:lang w:val="nl"/>
        </w:rPr>
      </w:pPr>
      <w:r w:rsidRPr="00914DEC">
        <w:rPr>
          <w:rFonts w:cs="Times New Roman"/>
          <w:b/>
          <w:sz w:val="18"/>
          <w:szCs w:val="18"/>
          <w:lang w:val="nl"/>
        </w:rPr>
        <w:t>I</w:t>
      </w:r>
      <w:r w:rsidRPr="00914DEC">
        <w:rPr>
          <w:b/>
          <w:sz w:val="18"/>
          <w:szCs w:val="18"/>
          <w:lang w:val="nl"/>
        </w:rPr>
        <w:t xml:space="preserve"> </w:t>
      </w:r>
      <w:r w:rsidRPr="00914DEC">
        <w:rPr>
          <w:b/>
          <w:sz w:val="18"/>
          <w:szCs w:val="18"/>
          <w:lang w:val="nl"/>
        </w:rPr>
        <w:tab/>
      </w:r>
      <w:r w:rsidRPr="00914DEC">
        <w:rPr>
          <w:b/>
          <w:sz w:val="18"/>
          <w:szCs w:val="18"/>
          <w:lang w:val="nl"/>
        </w:rPr>
        <w:tab/>
      </w:r>
      <w:r w:rsidRPr="00914DEC">
        <w:rPr>
          <w:sz w:val="18"/>
          <w:szCs w:val="18"/>
          <w:lang w:val="nl"/>
        </w:rPr>
        <w:t>= Er is meer informatie nodig om hierover een uitspraak te kunnen doen</w:t>
      </w:r>
    </w:p>
    <w:p w14:paraId="226B2EE4" w14:textId="77777777" w:rsidR="00B63E00" w:rsidRPr="00914DEC" w:rsidRDefault="00B63E00" w:rsidP="00B63E00">
      <w:pPr>
        <w:rPr>
          <w:sz w:val="18"/>
          <w:szCs w:val="18"/>
        </w:rPr>
      </w:pPr>
      <w:r w:rsidRPr="00914DEC">
        <w:rPr>
          <w:sz w:val="18"/>
          <w:szCs w:val="18"/>
        </w:rPr>
        <w:t>In de tweede kolom geven wij, indien van toepassing, onze prioriteit aan:</w:t>
      </w:r>
    </w:p>
    <w:p w14:paraId="04F2A35E" w14:textId="77777777" w:rsidR="00B63E00" w:rsidRPr="00914DEC" w:rsidRDefault="00B63E00" w:rsidP="00B63E00">
      <w:pPr>
        <w:pStyle w:val="Lijstalinea"/>
        <w:numPr>
          <w:ilvl w:val="0"/>
          <w:numId w:val="16"/>
        </w:numPr>
        <w:spacing w:line="320" w:lineRule="exact"/>
        <w:rPr>
          <w:sz w:val="18"/>
          <w:szCs w:val="18"/>
          <w:lang w:val="en-US"/>
        </w:rPr>
      </w:pPr>
      <w:r w:rsidRPr="00914DEC">
        <w:rPr>
          <w:sz w:val="18"/>
          <w:szCs w:val="18"/>
        </w:rPr>
        <w:tab/>
      </w:r>
      <w:r w:rsidRPr="00914DEC">
        <w:rPr>
          <w:sz w:val="18"/>
          <w:szCs w:val="18"/>
          <w:lang w:val="en-US"/>
        </w:rPr>
        <w:t>= Must Have (</w:t>
      </w:r>
      <w:proofErr w:type="spellStart"/>
      <w:r w:rsidRPr="00914DEC">
        <w:rPr>
          <w:sz w:val="18"/>
          <w:szCs w:val="18"/>
          <w:lang w:val="en-US"/>
        </w:rPr>
        <w:t>eis</w:t>
      </w:r>
      <w:proofErr w:type="spellEnd"/>
      <w:r w:rsidRPr="00914DEC">
        <w:rPr>
          <w:sz w:val="18"/>
          <w:szCs w:val="18"/>
          <w:lang w:val="en-US"/>
        </w:rPr>
        <w:t>)</w:t>
      </w:r>
    </w:p>
    <w:p w14:paraId="6B720C03" w14:textId="77777777" w:rsidR="00B63E00" w:rsidRPr="00914DEC" w:rsidRDefault="00B63E00" w:rsidP="00B63E00">
      <w:pPr>
        <w:pStyle w:val="Lijstalinea"/>
        <w:numPr>
          <w:ilvl w:val="0"/>
          <w:numId w:val="16"/>
        </w:numPr>
        <w:spacing w:line="320" w:lineRule="exact"/>
        <w:rPr>
          <w:sz w:val="18"/>
          <w:szCs w:val="18"/>
          <w:lang w:val="en-US"/>
        </w:rPr>
      </w:pPr>
      <w:r w:rsidRPr="00914DEC">
        <w:rPr>
          <w:sz w:val="18"/>
          <w:szCs w:val="18"/>
          <w:lang w:val="en-US"/>
        </w:rPr>
        <w:tab/>
        <w:t>= Should Have (wens)</w:t>
      </w:r>
    </w:p>
    <w:p w14:paraId="1143B824" w14:textId="77777777" w:rsidR="00B63E00" w:rsidRPr="00914DEC" w:rsidRDefault="00B63E00" w:rsidP="00B63E00">
      <w:pPr>
        <w:pStyle w:val="Lijstalinea"/>
        <w:numPr>
          <w:ilvl w:val="0"/>
          <w:numId w:val="16"/>
        </w:numPr>
        <w:spacing w:line="320" w:lineRule="exact"/>
        <w:rPr>
          <w:sz w:val="18"/>
          <w:szCs w:val="18"/>
        </w:rPr>
      </w:pPr>
      <w:r w:rsidRPr="00914DEC">
        <w:rPr>
          <w:sz w:val="18"/>
          <w:szCs w:val="18"/>
        </w:rPr>
        <w:tab/>
        <w:t xml:space="preserve">= Nice </w:t>
      </w:r>
      <w:proofErr w:type="spellStart"/>
      <w:r w:rsidRPr="00914DEC">
        <w:rPr>
          <w:sz w:val="18"/>
          <w:szCs w:val="18"/>
        </w:rPr>
        <w:t>To</w:t>
      </w:r>
      <w:proofErr w:type="spellEnd"/>
      <w:r w:rsidRPr="00914DEC">
        <w:rPr>
          <w:sz w:val="18"/>
          <w:szCs w:val="18"/>
        </w:rPr>
        <w:t xml:space="preserve"> Have (minder belangrijk)</w:t>
      </w:r>
    </w:p>
    <w:p w14:paraId="6DFC0A07" w14:textId="77777777" w:rsidR="00B63E00" w:rsidRDefault="00B63E00" w:rsidP="00B63E00">
      <w:pPr>
        <w:rPr>
          <w:sz w:val="18"/>
          <w:szCs w:val="18"/>
          <w:lang w:val="nl"/>
        </w:rPr>
      </w:pPr>
    </w:p>
    <w:p w14:paraId="79199D49" w14:textId="77777777" w:rsidR="00B63E00" w:rsidRDefault="00B63E00" w:rsidP="00B63E00">
      <w:pPr>
        <w:rPr>
          <w:sz w:val="18"/>
          <w:szCs w:val="18"/>
        </w:rPr>
      </w:pPr>
      <w:r>
        <w:rPr>
          <w:sz w:val="18"/>
          <w:szCs w:val="18"/>
          <w:lang w:val="nl"/>
        </w:rPr>
        <w:t>Graag ontvangen wij de vragenlijst uiterlijk (</w:t>
      </w:r>
      <w:r>
        <w:rPr>
          <w:sz w:val="18"/>
          <w:szCs w:val="18"/>
        </w:rPr>
        <w:t>Datum) ingevuld retour.</w:t>
      </w:r>
    </w:p>
    <w:p w14:paraId="66B3E557" w14:textId="77777777" w:rsidR="00B63E00" w:rsidRPr="00914DEC" w:rsidRDefault="00B63E00" w:rsidP="00B63E00">
      <w:pPr>
        <w:rPr>
          <w:sz w:val="18"/>
          <w:szCs w:val="18"/>
          <w:lang w:val="nl"/>
        </w:rPr>
      </w:pPr>
    </w:p>
    <w:p w14:paraId="1E722322" w14:textId="77777777" w:rsidR="00B63E00" w:rsidRPr="00914DEC" w:rsidRDefault="00B63E00" w:rsidP="00B63E00">
      <w:pPr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 xml:space="preserve">Daarnaast ontvangen wij graag een kostenindicatie voor: </w:t>
      </w:r>
    </w:p>
    <w:p w14:paraId="1BBA91BE" w14:textId="77777777" w:rsidR="00B63E00" w:rsidRPr="00914DEC" w:rsidRDefault="00B63E00" w:rsidP="00B63E00">
      <w:pPr>
        <w:pStyle w:val="Lijstalinea"/>
        <w:numPr>
          <w:ilvl w:val="0"/>
          <w:numId w:val="13"/>
        </w:numPr>
        <w:spacing w:line="320" w:lineRule="exact"/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 xml:space="preserve">Een </w:t>
      </w:r>
      <w:r w:rsidRPr="001A3056">
        <w:rPr>
          <w:b/>
          <w:bCs/>
          <w:sz w:val="18"/>
          <w:szCs w:val="18"/>
          <w:lang w:val="nl"/>
        </w:rPr>
        <w:t>abonnement/licentie</w:t>
      </w:r>
      <w:r w:rsidRPr="00914DEC">
        <w:rPr>
          <w:sz w:val="18"/>
          <w:szCs w:val="18"/>
          <w:lang w:val="nl"/>
        </w:rPr>
        <w:t xml:space="preserve"> voor [aantal medewerkers] medewerkers, met specificatie voor: </w:t>
      </w:r>
    </w:p>
    <w:p w14:paraId="5F75D6F3" w14:textId="77777777" w:rsidR="00B63E00" w:rsidRPr="00914DEC" w:rsidRDefault="00B63E00" w:rsidP="00B63E00">
      <w:pPr>
        <w:pStyle w:val="Lijstalinea"/>
        <w:numPr>
          <w:ilvl w:val="1"/>
          <w:numId w:val="13"/>
        </w:numPr>
        <w:spacing w:line="320" w:lineRule="exact"/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>Eenmalige kosten</w:t>
      </w:r>
    </w:p>
    <w:p w14:paraId="46C41992" w14:textId="77777777" w:rsidR="00B63E00" w:rsidRPr="00914DEC" w:rsidRDefault="00B63E00" w:rsidP="00B63E00">
      <w:pPr>
        <w:pStyle w:val="Lijstalinea"/>
        <w:numPr>
          <w:ilvl w:val="1"/>
          <w:numId w:val="13"/>
        </w:numPr>
        <w:spacing w:line="320" w:lineRule="exact"/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>Maandelijkse kosten</w:t>
      </w:r>
    </w:p>
    <w:p w14:paraId="6C15C217" w14:textId="77777777" w:rsidR="00B63E00" w:rsidRPr="00914DEC" w:rsidRDefault="00B63E00" w:rsidP="00B63E00">
      <w:pPr>
        <w:pStyle w:val="Lijstalinea"/>
        <w:numPr>
          <w:ilvl w:val="1"/>
          <w:numId w:val="13"/>
        </w:numPr>
        <w:spacing w:line="320" w:lineRule="exact"/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>Kosten voor extra users</w:t>
      </w:r>
    </w:p>
    <w:p w14:paraId="19C3D435" w14:textId="77777777" w:rsidR="00B63E00" w:rsidRPr="00914DEC" w:rsidRDefault="00B63E00" w:rsidP="00B63E00">
      <w:pPr>
        <w:pStyle w:val="Lijstalinea"/>
        <w:numPr>
          <w:ilvl w:val="1"/>
          <w:numId w:val="13"/>
        </w:numPr>
        <w:spacing w:line="320" w:lineRule="exact"/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>Kosten voor extra bedrijven</w:t>
      </w:r>
    </w:p>
    <w:p w14:paraId="08B0C5CE" w14:textId="77777777" w:rsidR="00B63E00" w:rsidRPr="00914DEC" w:rsidRDefault="00B63E00" w:rsidP="00B63E00">
      <w:pPr>
        <w:pStyle w:val="Lijstalinea"/>
        <w:numPr>
          <w:ilvl w:val="0"/>
          <w:numId w:val="13"/>
        </w:numPr>
        <w:spacing w:line="320" w:lineRule="exact"/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>Inschatting van de implementatie kosten.</w:t>
      </w:r>
    </w:p>
    <w:p w14:paraId="00A12D6E" w14:textId="77777777" w:rsidR="00B63E00" w:rsidRPr="00914DEC" w:rsidRDefault="00B63E00" w:rsidP="00B63E00">
      <w:pPr>
        <w:rPr>
          <w:sz w:val="18"/>
          <w:szCs w:val="18"/>
        </w:rPr>
      </w:pPr>
      <w:r w:rsidRPr="00914DEC">
        <w:rPr>
          <w:sz w:val="18"/>
          <w:szCs w:val="18"/>
        </w:rPr>
        <w:t xml:space="preserve">Na onze beoordeling van de teruggestuurde vragenlijst nemen wij contact met </w:t>
      </w:r>
      <w:r>
        <w:rPr>
          <w:sz w:val="18"/>
          <w:szCs w:val="18"/>
        </w:rPr>
        <w:t>je</w:t>
      </w:r>
      <w:r w:rsidRPr="00914DEC">
        <w:rPr>
          <w:sz w:val="18"/>
          <w:szCs w:val="18"/>
        </w:rPr>
        <w:t xml:space="preserve"> op. Wij plannen graag een demonstratie in </w:t>
      </w:r>
      <w:r>
        <w:rPr>
          <w:sz w:val="18"/>
          <w:szCs w:val="18"/>
        </w:rPr>
        <w:t>nadat je de vragenlijst hebt ingeleverd.</w:t>
      </w:r>
    </w:p>
    <w:p w14:paraId="42589447" w14:textId="77777777" w:rsidR="00B63E00" w:rsidRDefault="00B63E00" w:rsidP="00B63E00">
      <w:pPr>
        <w:rPr>
          <w:sz w:val="18"/>
          <w:szCs w:val="18"/>
          <w:lang w:val="nl"/>
        </w:rPr>
      </w:pPr>
      <w:r w:rsidRPr="00914DEC">
        <w:rPr>
          <w:sz w:val="18"/>
          <w:szCs w:val="18"/>
          <w:lang w:val="nl"/>
        </w:rPr>
        <w:t>Voor</w:t>
      </w:r>
      <w:r>
        <w:rPr>
          <w:sz w:val="18"/>
          <w:szCs w:val="18"/>
          <w:lang w:val="nl"/>
        </w:rPr>
        <w:t xml:space="preserve"> hulp of</w:t>
      </w:r>
      <w:r w:rsidRPr="00914DEC">
        <w:rPr>
          <w:sz w:val="18"/>
          <w:szCs w:val="18"/>
          <w:lang w:val="nl"/>
        </w:rPr>
        <w:t xml:space="preserve"> vragen kun</w:t>
      </w:r>
      <w:r>
        <w:rPr>
          <w:sz w:val="18"/>
          <w:szCs w:val="18"/>
          <w:lang w:val="nl"/>
        </w:rPr>
        <w:t xml:space="preserve"> je</w:t>
      </w:r>
      <w:r w:rsidRPr="00914DEC">
        <w:rPr>
          <w:sz w:val="18"/>
          <w:szCs w:val="18"/>
          <w:lang w:val="nl"/>
        </w:rPr>
        <w:t xml:space="preserve"> </w:t>
      </w:r>
      <w:r>
        <w:rPr>
          <w:sz w:val="18"/>
          <w:szCs w:val="18"/>
          <w:lang w:val="nl"/>
        </w:rPr>
        <w:t>contact opnemen met:</w:t>
      </w:r>
    </w:p>
    <w:p w14:paraId="5B3D2DED" w14:textId="77777777" w:rsidR="00B63E00" w:rsidRDefault="00B63E00" w:rsidP="00B63E00">
      <w:pPr>
        <w:rPr>
          <w:sz w:val="18"/>
          <w:szCs w:val="18"/>
          <w:lang w:val="nl"/>
        </w:rPr>
      </w:pPr>
      <w:r>
        <w:rPr>
          <w:sz w:val="18"/>
          <w:szCs w:val="18"/>
          <w:lang w:val="nl"/>
        </w:rPr>
        <w:t>[Naam contactpersoon]</w:t>
      </w:r>
    </w:p>
    <w:p w14:paraId="5517C300" w14:textId="77777777" w:rsidR="00B63E00" w:rsidRDefault="00B63E00" w:rsidP="00B63E00">
      <w:pPr>
        <w:rPr>
          <w:sz w:val="18"/>
          <w:szCs w:val="18"/>
          <w:lang w:val="nl"/>
        </w:rPr>
      </w:pPr>
      <w:r>
        <w:rPr>
          <w:sz w:val="18"/>
          <w:szCs w:val="18"/>
          <w:lang w:val="nl"/>
        </w:rPr>
        <w:t>[telefoonnummer]</w:t>
      </w:r>
    </w:p>
    <w:p w14:paraId="0BA0B20B" w14:textId="77777777" w:rsidR="00B63E00" w:rsidRPr="00D77096" w:rsidRDefault="00B63E00" w:rsidP="00B63E00">
      <w:pPr>
        <w:rPr>
          <w:sz w:val="18"/>
          <w:szCs w:val="18"/>
          <w:lang w:val="nl"/>
        </w:rPr>
      </w:pPr>
      <w:r>
        <w:rPr>
          <w:sz w:val="18"/>
          <w:szCs w:val="18"/>
          <w:lang w:val="nl"/>
        </w:rPr>
        <w:t>[e-mail contactpersoon]</w:t>
      </w:r>
    </w:p>
    <w:p w14:paraId="2EDAF7B6" w14:textId="77777777" w:rsidR="00B63E00" w:rsidRDefault="00B63E00" w:rsidP="00B63E00">
      <w:pPr>
        <w:rPr>
          <w:rFonts w:cs="Open Sans"/>
        </w:rPr>
      </w:pPr>
    </w:p>
    <w:p w14:paraId="215DBEEF" w14:textId="77777777" w:rsidR="00B63E00" w:rsidRDefault="00B63E00" w:rsidP="00B63E00">
      <w:pPr>
        <w:rPr>
          <w:rFonts w:cs="Open Sans"/>
        </w:rPr>
      </w:pPr>
    </w:p>
    <w:p w14:paraId="2472AB0C" w14:textId="77777777" w:rsidR="00B63E00" w:rsidRDefault="00B63E00" w:rsidP="00B63E00">
      <w:pPr>
        <w:rPr>
          <w:rFonts w:cs="Open Sans"/>
        </w:rPr>
      </w:pPr>
    </w:p>
    <w:p w14:paraId="5E18A521" w14:textId="77777777" w:rsidR="00B63E00" w:rsidRDefault="00B63E00" w:rsidP="00B63E00">
      <w:pPr>
        <w:rPr>
          <w:rFonts w:cs="Open Sans"/>
        </w:rPr>
      </w:pPr>
    </w:p>
    <w:p w14:paraId="7283BE8C" w14:textId="77777777" w:rsidR="00B63E00" w:rsidRDefault="00B63E00" w:rsidP="00B63E00">
      <w:pPr>
        <w:rPr>
          <w:rFonts w:cs="Open Sans"/>
        </w:rPr>
      </w:pPr>
    </w:p>
    <w:p w14:paraId="4D5AD646" w14:textId="77777777" w:rsidR="00B63E00" w:rsidRDefault="00B63E00" w:rsidP="00B63E00">
      <w:pPr>
        <w:rPr>
          <w:rFonts w:cs="Open Sans"/>
        </w:rPr>
      </w:pPr>
    </w:p>
    <w:p w14:paraId="54512B79" w14:textId="77777777" w:rsidR="00B63E00" w:rsidRPr="00914DEC" w:rsidRDefault="00B63E00" w:rsidP="00B63E00">
      <w:pPr>
        <w:rPr>
          <w:rFonts w:cs="Open Sans"/>
        </w:rPr>
      </w:pPr>
    </w:p>
    <w:p w14:paraId="4331FFB7" w14:textId="77777777" w:rsidR="00B63E00" w:rsidRPr="00B63E00" w:rsidRDefault="00B63E00" w:rsidP="00B63E00">
      <w:pPr>
        <w:pStyle w:val="Kop1"/>
      </w:pPr>
      <w:bookmarkStart w:id="3" w:name="_Toc175213625"/>
      <w:r w:rsidRPr="00B63E00">
        <w:lastRenderedPageBreak/>
        <w:t>Algemeen</w:t>
      </w:r>
      <w:bookmarkEnd w:id="3"/>
    </w:p>
    <w:p w14:paraId="702BD6E2" w14:textId="77777777" w:rsidR="00B63E00" w:rsidRPr="00914DEC" w:rsidRDefault="00B63E00" w:rsidP="00B63E00"/>
    <w:p w14:paraId="5CDFA046" w14:textId="77777777" w:rsidR="00B63E00" w:rsidRPr="00914DEC" w:rsidRDefault="00B63E00" w:rsidP="00B63E00">
      <w:pPr>
        <w:pStyle w:val="Lijstalinea"/>
        <w:numPr>
          <w:ilvl w:val="0"/>
          <w:numId w:val="9"/>
        </w:numPr>
        <w:spacing w:line="320" w:lineRule="exact"/>
        <w:ind w:left="470" w:hanging="357"/>
        <w:rPr>
          <w:rFonts w:cs="Segoe UI"/>
          <w:sz w:val="20"/>
          <w:szCs w:val="20"/>
          <w:lang w:val="nl"/>
        </w:rPr>
      </w:pPr>
      <w:r w:rsidRPr="00914DEC">
        <w:rPr>
          <w:rFonts w:cs="Segoe UI"/>
          <w:sz w:val="20"/>
          <w:szCs w:val="20"/>
          <w:lang w:val="nl"/>
        </w:rPr>
        <w:t xml:space="preserve">Wat is de volledige naam van het softwarepakket? </w:t>
      </w:r>
      <w:r w:rsidRPr="00914DEC">
        <w:rPr>
          <w:rFonts w:cs="Segoe UI"/>
          <w:sz w:val="20"/>
          <w:szCs w:val="20"/>
          <w:lang w:val="nl"/>
        </w:rPr>
        <w:tab/>
        <w:t xml:space="preserve">    </w:t>
      </w:r>
      <w:r>
        <w:rPr>
          <w:rFonts w:cs="Segoe UI"/>
          <w:b/>
          <w:bCs/>
          <w:sz w:val="20"/>
          <w:szCs w:val="20"/>
          <w:lang w:val="nl"/>
        </w:rPr>
        <w:t xml:space="preserve">Fortes </w:t>
      </w:r>
      <w:r w:rsidRPr="00914DEC">
        <w:rPr>
          <w:rFonts w:cs="Segoe UI"/>
          <w:b/>
          <w:bCs/>
          <w:sz w:val="20"/>
          <w:szCs w:val="20"/>
          <w:lang w:val="nl"/>
        </w:rPr>
        <w:t>Milestones</w:t>
      </w:r>
    </w:p>
    <w:tbl>
      <w:tblPr>
        <w:tblStyle w:val="Rastertabel1licht"/>
        <w:tblW w:w="10022" w:type="dxa"/>
        <w:tblLook w:val="04A0" w:firstRow="1" w:lastRow="0" w:firstColumn="1" w:lastColumn="0" w:noHBand="0" w:noVBand="1"/>
      </w:tblPr>
      <w:tblGrid>
        <w:gridCol w:w="562"/>
        <w:gridCol w:w="3544"/>
        <w:gridCol w:w="690"/>
        <w:gridCol w:w="675"/>
        <w:gridCol w:w="4551"/>
      </w:tblGrid>
      <w:tr w:rsidR="00B63E00" w:rsidRPr="00914DEC" w14:paraId="447A740D" w14:textId="77777777" w:rsidTr="00AD1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A148728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</w:p>
        </w:tc>
        <w:tc>
          <w:tcPr>
            <w:tcW w:w="3544" w:type="dxa"/>
            <w:noWrap/>
            <w:hideMark/>
          </w:tcPr>
          <w:p w14:paraId="5091C852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690" w:type="dxa"/>
            <w:noWrap/>
            <w:hideMark/>
          </w:tcPr>
          <w:p w14:paraId="03BED3E0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J/N/I </w:t>
            </w:r>
          </w:p>
        </w:tc>
        <w:tc>
          <w:tcPr>
            <w:tcW w:w="675" w:type="dxa"/>
            <w:noWrap/>
            <w:hideMark/>
          </w:tcPr>
          <w:p w14:paraId="4AD2E2EF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proofErr w:type="spellStart"/>
            <w:r w:rsidRPr="00914DEC">
              <w:rPr>
                <w:rFonts w:cs="Open Sans"/>
                <w:sz w:val="18"/>
                <w:szCs w:val="18"/>
                <w:lang w:eastAsia="nl-NL"/>
              </w:rPr>
              <w:t>Prio</w:t>
            </w:r>
            <w:proofErr w:type="spellEnd"/>
          </w:p>
        </w:tc>
        <w:tc>
          <w:tcPr>
            <w:tcW w:w="4551" w:type="dxa"/>
            <w:noWrap/>
            <w:hideMark/>
          </w:tcPr>
          <w:p w14:paraId="1758CB42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Toelichting</w:t>
            </w:r>
          </w:p>
        </w:tc>
      </w:tr>
      <w:tr w:rsidR="00B63E00" w:rsidRPr="00914DEC" w14:paraId="054C3697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8C2DEBB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2.       </w:t>
            </w:r>
          </w:p>
        </w:tc>
        <w:tc>
          <w:tcPr>
            <w:tcW w:w="3544" w:type="dxa"/>
            <w:noWrap/>
            <w:hideMark/>
          </w:tcPr>
          <w:p w14:paraId="56E774C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Is het softwarepakket een </w:t>
            </w:r>
            <w:proofErr w:type="spellStart"/>
            <w:r w:rsidRPr="00914DEC">
              <w:rPr>
                <w:rFonts w:cs="Open Sans"/>
                <w:sz w:val="18"/>
                <w:szCs w:val="18"/>
                <w:lang w:eastAsia="nl-NL"/>
              </w:rPr>
              <w:t>cloud</w:t>
            </w:r>
            <w:proofErr w:type="spellEnd"/>
            <w:r w:rsidRPr="00914DEC">
              <w:rPr>
                <w:rFonts w:cs="Open Sans"/>
                <w:sz w:val="18"/>
                <w:szCs w:val="18"/>
                <w:lang w:eastAsia="nl-NL"/>
              </w:rPr>
              <w:t>-oplossing?</w:t>
            </w:r>
          </w:p>
        </w:tc>
        <w:tc>
          <w:tcPr>
            <w:tcW w:w="690" w:type="dxa"/>
            <w:noWrap/>
            <w:hideMark/>
          </w:tcPr>
          <w:p w14:paraId="08774BF6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63A9DE2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06BC6A7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B63E00" w:rsidRPr="00914DEC" w14:paraId="7A9C2EA6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57D6E18C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3.       </w:t>
            </w:r>
          </w:p>
        </w:tc>
        <w:tc>
          <w:tcPr>
            <w:tcW w:w="3544" w:type="dxa"/>
            <w:noWrap/>
            <w:hideMark/>
          </w:tcPr>
          <w:p w14:paraId="6997958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Vanuit welk datacenter (locatie / aanbieder) wordt de software gehost? </w:t>
            </w:r>
          </w:p>
        </w:tc>
        <w:tc>
          <w:tcPr>
            <w:tcW w:w="690" w:type="dxa"/>
            <w:noWrap/>
            <w:hideMark/>
          </w:tcPr>
          <w:p w14:paraId="774FEB1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4FFB31D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72B3E66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597E288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54B6A019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4.       </w:t>
            </w:r>
          </w:p>
        </w:tc>
        <w:tc>
          <w:tcPr>
            <w:tcW w:w="3544" w:type="dxa"/>
            <w:noWrap/>
            <w:hideMark/>
          </w:tcPr>
          <w:p w14:paraId="7D28BA6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In welke talen is het softwarepakket leverbaar?</w:t>
            </w:r>
          </w:p>
        </w:tc>
        <w:tc>
          <w:tcPr>
            <w:tcW w:w="690" w:type="dxa"/>
            <w:noWrap/>
            <w:hideMark/>
          </w:tcPr>
          <w:p w14:paraId="1E8484D2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5CE8402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54F13C0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E08378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6EDA5205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5.       </w:t>
            </w:r>
          </w:p>
        </w:tc>
        <w:tc>
          <w:tcPr>
            <w:tcW w:w="3544" w:type="dxa"/>
            <w:noWrap/>
            <w:hideMark/>
          </w:tcPr>
          <w:p w14:paraId="4889891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Is deze taal per gebruiker in te stellen?</w:t>
            </w:r>
          </w:p>
        </w:tc>
        <w:tc>
          <w:tcPr>
            <w:tcW w:w="690" w:type="dxa"/>
            <w:noWrap/>
            <w:hideMark/>
          </w:tcPr>
          <w:p w14:paraId="5F5E351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3C2884F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79827D2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7E7B464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C481C20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6.   </w:t>
            </w:r>
          </w:p>
        </w:tc>
        <w:tc>
          <w:tcPr>
            <w:tcW w:w="3544" w:type="dxa"/>
            <w:noWrap/>
            <w:hideMark/>
          </w:tcPr>
          <w:p w14:paraId="356BD3C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Hoe vaak verschijnen er nieuwe versies en updates van de toepassing? (bijv. per jaar)</w:t>
            </w:r>
          </w:p>
        </w:tc>
        <w:tc>
          <w:tcPr>
            <w:tcW w:w="690" w:type="dxa"/>
            <w:noWrap/>
            <w:hideMark/>
          </w:tcPr>
          <w:p w14:paraId="04A8AFE6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5670B0E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3C40013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330C834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5A445E45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7.   </w:t>
            </w:r>
          </w:p>
        </w:tc>
        <w:tc>
          <w:tcPr>
            <w:tcW w:w="3544" w:type="dxa"/>
            <w:noWrap/>
            <w:hideMark/>
          </w:tcPr>
          <w:p w14:paraId="0BE171B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Voor hoeveel organisaties lever</w:t>
            </w:r>
            <w:r>
              <w:rPr>
                <w:rFonts w:cs="Open Sans"/>
                <w:sz w:val="18"/>
                <w:szCs w:val="18"/>
                <w:lang w:eastAsia="nl-NL"/>
              </w:rPr>
              <w:t xml:space="preserve"> je</w:t>
            </w: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het pakket? (aantal)</w:t>
            </w:r>
          </w:p>
        </w:tc>
        <w:tc>
          <w:tcPr>
            <w:tcW w:w="690" w:type="dxa"/>
            <w:noWrap/>
            <w:hideMark/>
          </w:tcPr>
          <w:p w14:paraId="62D4E5A7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1C7B25E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3B6956B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51F800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117D5A4B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>8.</w:t>
            </w:r>
          </w:p>
        </w:tc>
        <w:tc>
          <w:tcPr>
            <w:tcW w:w="3544" w:type="dxa"/>
            <w:noWrap/>
          </w:tcPr>
          <w:p w14:paraId="10FDBC3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Kun</w:t>
            </w:r>
            <w:r>
              <w:rPr>
                <w:rFonts w:cs="Open Sans"/>
                <w:sz w:val="18"/>
                <w:szCs w:val="18"/>
                <w:lang w:eastAsia="nl-NL"/>
              </w:rPr>
              <w:t xml:space="preserve"> je</w:t>
            </w: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een aantal voor ons relevante referenties noemen.</w:t>
            </w:r>
          </w:p>
        </w:tc>
        <w:tc>
          <w:tcPr>
            <w:tcW w:w="690" w:type="dxa"/>
            <w:noWrap/>
          </w:tcPr>
          <w:p w14:paraId="7129B8E8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</w:tcPr>
          <w:p w14:paraId="68A787F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51" w:type="dxa"/>
            <w:noWrap/>
          </w:tcPr>
          <w:p w14:paraId="7E17763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E3A86BA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480BC5C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9.   </w:t>
            </w:r>
          </w:p>
        </w:tc>
        <w:tc>
          <w:tcPr>
            <w:tcW w:w="3544" w:type="dxa"/>
            <w:noWrap/>
            <w:hideMark/>
          </w:tcPr>
          <w:p w14:paraId="59C6C10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Hoeveel personeelsleden zijn direct betrokken bij de ontwikkeling en het onderhoud van het pakket waar deze vragenlijst betrekking op heeft?</w:t>
            </w:r>
          </w:p>
        </w:tc>
        <w:tc>
          <w:tcPr>
            <w:tcW w:w="690" w:type="dxa"/>
            <w:noWrap/>
            <w:hideMark/>
          </w:tcPr>
          <w:p w14:paraId="38E81ECE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3BF2A8F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6747F2C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7E5E8186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64F68C2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bookmarkStart w:id="4" w:name="_Hlk69219211"/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10.   </w:t>
            </w:r>
          </w:p>
        </w:tc>
        <w:tc>
          <w:tcPr>
            <w:tcW w:w="3544" w:type="dxa"/>
            <w:noWrap/>
            <w:hideMark/>
          </w:tcPr>
          <w:p w14:paraId="1F72B67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In welke programmeertaal/-omgeving is het pakket ontwikkeld?</w:t>
            </w:r>
          </w:p>
        </w:tc>
        <w:tc>
          <w:tcPr>
            <w:tcW w:w="690" w:type="dxa"/>
            <w:noWrap/>
            <w:hideMark/>
          </w:tcPr>
          <w:p w14:paraId="0ECFB55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516CEC4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</w:tcPr>
          <w:p w14:paraId="5AB21F1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bookmarkEnd w:id="4"/>
      <w:tr w:rsidR="00B63E00" w:rsidRPr="00914DEC" w14:paraId="1264EF7B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A9BF449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11.   </w:t>
            </w:r>
          </w:p>
        </w:tc>
        <w:tc>
          <w:tcPr>
            <w:tcW w:w="3544" w:type="dxa"/>
            <w:noWrap/>
            <w:hideMark/>
          </w:tcPr>
          <w:p w14:paraId="1BF738B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Is het mogelijk gegevens vanuit huidige pakketten te converteren naar </w:t>
            </w:r>
            <w:r>
              <w:rPr>
                <w:rFonts w:cs="Open Sans"/>
                <w:sz w:val="18"/>
                <w:szCs w:val="18"/>
                <w:lang w:eastAsia="nl-NL"/>
              </w:rPr>
              <w:t>je</w:t>
            </w: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pakket?</w:t>
            </w:r>
          </w:p>
        </w:tc>
        <w:tc>
          <w:tcPr>
            <w:tcW w:w="690" w:type="dxa"/>
            <w:noWrap/>
            <w:hideMark/>
          </w:tcPr>
          <w:p w14:paraId="76476DB0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2D47F56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3C9DF24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24F3AAB6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4543F90E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12.   </w:t>
            </w:r>
          </w:p>
        </w:tc>
        <w:tc>
          <w:tcPr>
            <w:tcW w:w="3544" w:type="dxa"/>
            <w:noWrap/>
            <w:hideMark/>
          </w:tcPr>
          <w:p w14:paraId="5BB670D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Voor welke vragen / problemen kan er gebruik worden gemaakt van de helpdesk?</w:t>
            </w:r>
          </w:p>
        </w:tc>
        <w:tc>
          <w:tcPr>
            <w:tcW w:w="690" w:type="dxa"/>
            <w:noWrap/>
            <w:hideMark/>
          </w:tcPr>
          <w:p w14:paraId="0113D162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705457F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6EBEB35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5A6DC9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2E8DD50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13.   </w:t>
            </w:r>
          </w:p>
        </w:tc>
        <w:tc>
          <w:tcPr>
            <w:tcW w:w="3544" w:type="dxa"/>
            <w:noWrap/>
            <w:hideMark/>
          </w:tcPr>
          <w:p w14:paraId="2A7F0DB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Hoeveel medewerkers bemensen de helpdesk?</w:t>
            </w:r>
          </w:p>
        </w:tc>
        <w:tc>
          <w:tcPr>
            <w:tcW w:w="690" w:type="dxa"/>
            <w:noWrap/>
            <w:hideMark/>
          </w:tcPr>
          <w:p w14:paraId="673D3204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31B4A0D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798A31D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0C092FB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2D6A9F99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14.   </w:t>
            </w:r>
          </w:p>
        </w:tc>
        <w:tc>
          <w:tcPr>
            <w:tcW w:w="3544" w:type="dxa"/>
            <w:noWrap/>
            <w:hideMark/>
          </w:tcPr>
          <w:p w14:paraId="6E79704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Beschikt de toepassing over een online helpfunctie voor gebruikers?</w:t>
            </w:r>
          </w:p>
        </w:tc>
        <w:tc>
          <w:tcPr>
            <w:tcW w:w="690" w:type="dxa"/>
            <w:noWrap/>
            <w:hideMark/>
          </w:tcPr>
          <w:p w14:paraId="43D4F00B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5B099BE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1AAED8D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65E23F1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6D384D8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15.   </w:t>
            </w:r>
          </w:p>
        </w:tc>
        <w:tc>
          <w:tcPr>
            <w:tcW w:w="3544" w:type="dxa"/>
            <w:noWrap/>
            <w:hideMark/>
          </w:tcPr>
          <w:p w14:paraId="6B9C2E4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Verzorg</w:t>
            </w:r>
            <w:r>
              <w:rPr>
                <w:rFonts w:cs="Open Sans"/>
                <w:sz w:val="18"/>
                <w:szCs w:val="18"/>
                <w:lang w:eastAsia="nl-NL"/>
              </w:rPr>
              <w:t xml:space="preserve"> je</w:t>
            </w: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ook trainingen op verzoek van klanten?</w:t>
            </w:r>
          </w:p>
        </w:tc>
        <w:tc>
          <w:tcPr>
            <w:tcW w:w="690" w:type="dxa"/>
            <w:noWrap/>
            <w:hideMark/>
          </w:tcPr>
          <w:p w14:paraId="61A76102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6D416B0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01B4F66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9EB44F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495897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16.   </w:t>
            </w:r>
          </w:p>
        </w:tc>
        <w:tc>
          <w:tcPr>
            <w:tcW w:w="3544" w:type="dxa"/>
            <w:noWrap/>
            <w:hideMark/>
          </w:tcPr>
          <w:p w14:paraId="67C6FAC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Welke rol speelt de leverancier bij de implementatie van de toepassing? (projectplan/leiding)</w:t>
            </w:r>
          </w:p>
        </w:tc>
        <w:tc>
          <w:tcPr>
            <w:tcW w:w="690" w:type="dxa"/>
            <w:noWrap/>
            <w:hideMark/>
          </w:tcPr>
          <w:p w14:paraId="578ED997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1E3E4C0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56F757A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E0413DC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1C28025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17.   </w:t>
            </w:r>
          </w:p>
        </w:tc>
        <w:tc>
          <w:tcPr>
            <w:tcW w:w="3544" w:type="dxa"/>
            <w:noWrap/>
            <w:hideMark/>
          </w:tcPr>
          <w:p w14:paraId="1DBAC3F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Wat is de gemiddelde implementatietijd  voor een organisatie van onze omvang?</w:t>
            </w:r>
          </w:p>
        </w:tc>
        <w:tc>
          <w:tcPr>
            <w:tcW w:w="690" w:type="dxa"/>
            <w:noWrap/>
            <w:hideMark/>
          </w:tcPr>
          <w:p w14:paraId="20FBA662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712AC00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1017041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9FE20E2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5D7AB949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18.   </w:t>
            </w:r>
          </w:p>
        </w:tc>
        <w:tc>
          <w:tcPr>
            <w:tcW w:w="3544" w:type="dxa"/>
            <w:noWrap/>
            <w:hideMark/>
          </w:tcPr>
          <w:p w14:paraId="4823019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Welke rol speelt de klant bij de implementatie van de toepassing? (moeten er mensen vrij gemaakt worden, en zo ja hoeveel en waarvoor).</w:t>
            </w:r>
          </w:p>
        </w:tc>
        <w:tc>
          <w:tcPr>
            <w:tcW w:w="690" w:type="dxa"/>
            <w:noWrap/>
            <w:hideMark/>
          </w:tcPr>
          <w:p w14:paraId="02017A38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0DBA60D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42217E7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FE9392C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45403CAB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19.   </w:t>
            </w:r>
          </w:p>
        </w:tc>
        <w:tc>
          <w:tcPr>
            <w:tcW w:w="3544" w:type="dxa"/>
            <w:noWrap/>
            <w:hideMark/>
          </w:tcPr>
          <w:p w14:paraId="4C64394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Beschrijf de mogelijkheden van autorisatie binnen de software, de rollen en rechtenstructuren hierin.</w:t>
            </w:r>
          </w:p>
        </w:tc>
        <w:tc>
          <w:tcPr>
            <w:tcW w:w="690" w:type="dxa"/>
            <w:noWrap/>
            <w:hideMark/>
          </w:tcPr>
          <w:p w14:paraId="3BF6F5E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0C44318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</w:tcPr>
          <w:p w14:paraId="2F2BD72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356BCB2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7143368E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20.   </w:t>
            </w:r>
          </w:p>
        </w:tc>
        <w:tc>
          <w:tcPr>
            <w:tcW w:w="3544" w:type="dxa"/>
            <w:noWrap/>
            <w:hideMark/>
          </w:tcPr>
          <w:p w14:paraId="3A90E32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Welke mogelijkheden van het vastleggen van gegevens in een logbestand biedt </w:t>
            </w:r>
            <w:r>
              <w:rPr>
                <w:rFonts w:cs="Open Sans"/>
                <w:sz w:val="18"/>
                <w:szCs w:val="18"/>
                <w:lang w:eastAsia="nl-NL"/>
              </w:rPr>
              <w:t>je</w:t>
            </w: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applicatie?</w:t>
            </w:r>
          </w:p>
        </w:tc>
        <w:tc>
          <w:tcPr>
            <w:tcW w:w="690" w:type="dxa"/>
            <w:noWrap/>
            <w:hideMark/>
          </w:tcPr>
          <w:p w14:paraId="6367AC94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1B54A04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1896917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61B1D7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1191E34A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21.   </w:t>
            </w:r>
          </w:p>
        </w:tc>
        <w:tc>
          <w:tcPr>
            <w:tcW w:w="3544" w:type="dxa"/>
            <w:noWrap/>
            <w:hideMark/>
          </w:tcPr>
          <w:p w14:paraId="24C9539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Welke standaard rapportagemogelijkheden biedt </w:t>
            </w:r>
            <w:r>
              <w:rPr>
                <w:rFonts w:cs="Open Sans"/>
                <w:sz w:val="18"/>
                <w:szCs w:val="18"/>
                <w:lang w:eastAsia="nl-NL"/>
              </w:rPr>
              <w:t>je</w:t>
            </w: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applicatie en in hoeverre kunnen hier aanpassingen in doorgevoerd worden?</w:t>
            </w:r>
          </w:p>
        </w:tc>
        <w:tc>
          <w:tcPr>
            <w:tcW w:w="690" w:type="dxa"/>
            <w:noWrap/>
            <w:hideMark/>
          </w:tcPr>
          <w:p w14:paraId="5A97B8AB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09944D8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196F83A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496EA10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9468971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22.   </w:t>
            </w:r>
          </w:p>
        </w:tc>
        <w:tc>
          <w:tcPr>
            <w:tcW w:w="3544" w:type="dxa"/>
            <w:noWrap/>
            <w:hideMark/>
          </w:tcPr>
          <w:p w14:paraId="62138FC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Welke browsers worden ondersteund?</w:t>
            </w:r>
          </w:p>
        </w:tc>
        <w:tc>
          <w:tcPr>
            <w:tcW w:w="690" w:type="dxa"/>
            <w:noWrap/>
            <w:hideMark/>
          </w:tcPr>
          <w:p w14:paraId="237F124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5CECA02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  <w:hideMark/>
          </w:tcPr>
          <w:p w14:paraId="7CC8F61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C543AF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6C9E49BE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 xml:space="preserve">23.   </w:t>
            </w:r>
          </w:p>
        </w:tc>
        <w:tc>
          <w:tcPr>
            <w:tcW w:w="3544" w:type="dxa"/>
            <w:noWrap/>
            <w:hideMark/>
          </w:tcPr>
          <w:p w14:paraId="0F7FE76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Hoe ziet de </w:t>
            </w:r>
            <w:proofErr w:type="spellStart"/>
            <w:r w:rsidRPr="00914DEC">
              <w:rPr>
                <w:rFonts w:cs="Open Sans"/>
                <w:sz w:val="18"/>
                <w:szCs w:val="18"/>
                <w:lang w:eastAsia="nl-NL"/>
              </w:rPr>
              <w:t>roadmap</w:t>
            </w:r>
            <w:proofErr w:type="spellEnd"/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van </w:t>
            </w:r>
            <w:r>
              <w:rPr>
                <w:rFonts w:cs="Open Sans"/>
                <w:sz w:val="18"/>
                <w:szCs w:val="18"/>
                <w:lang w:eastAsia="nl-NL"/>
              </w:rPr>
              <w:t xml:space="preserve">je </w:t>
            </w:r>
            <w:r w:rsidRPr="00914DEC">
              <w:rPr>
                <w:rFonts w:cs="Open Sans"/>
                <w:sz w:val="18"/>
                <w:szCs w:val="18"/>
                <w:lang w:eastAsia="nl-NL"/>
              </w:rPr>
              <w:t>softwarepakket er in hoofdlijnen uit voor de komende twee jaar?</w:t>
            </w:r>
          </w:p>
        </w:tc>
        <w:tc>
          <w:tcPr>
            <w:tcW w:w="690" w:type="dxa"/>
            <w:noWrap/>
            <w:hideMark/>
          </w:tcPr>
          <w:p w14:paraId="38DC1056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6D6B918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4551" w:type="dxa"/>
            <w:noWrap/>
          </w:tcPr>
          <w:p w14:paraId="52B9C8A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:rsidDel="007600E6" w14:paraId="2D82ECDC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667C0D9" w14:textId="77777777" w:rsidR="00B63E00" w:rsidRPr="00914DEC" w:rsidDel="007600E6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lastRenderedPageBreak/>
              <w:t>24.</w:t>
            </w:r>
          </w:p>
        </w:tc>
        <w:tc>
          <w:tcPr>
            <w:tcW w:w="3544" w:type="dxa"/>
            <w:noWrap/>
          </w:tcPr>
          <w:p w14:paraId="555DFC81" w14:textId="77777777" w:rsidR="00B63E00" w:rsidRPr="00914DEC" w:rsidDel="007600E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Hanteer</w:t>
            </w:r>
            <w:r>
              <w:rPr>
                <w:rFonts w:cs="Open Sans"/>
                <w:sz w:val="18"/>
                <w:szCs w:val="18"/>
                <w:lang w:eastAsia="nl-NL"/>
              </w:rPr>
              <w:t xml:space="preserve"> je</w:t>
            </w: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 een SLA?</w:t>
            </w:r>
          </w:p>
        </w:tc>
        <w:tc>
          <w:tcPr>
            <w:tcW w:w="690" w:type="dxa"/>
            <w:noWrap/>
          </w:tcPr>
          <w:p w14:paraId="11ACB922" w14:textId="77777777" w:rsidR="00B63E00" w:rsidRPr="00914DEC" w:rsidDel="007600E6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</w:tcPr>
          <w:p w14:paraId="2A46FFC8" w14:textId="77777777" w:rsidR="00B63E00" w:rsidRPr="00914DEC" w:rsidDel="007600E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51" w:type="dxa"/>
            <w:noWrap/>
          </w:tcPr>
          <w:p w14:paraId="00CF5881" w14:textId="77777777" w:rsidR="00B63E00" w:rsidRPr="00914DEC" w:rsidDel="007600E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:rsidDel="007600E6" w14:paraId="505286C7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12C57CE8" w14:textId="77777777" w:rsidR="00B63E00" w:rsidRPr="00914DEC" w:rsidDel="007600E6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>25.</w:t>
            </w:r>
          </w:p>
        </w:tc>
        <w:tc>
          <w:tcPr>
            <w:tcW w:w="3544" w:type="dxa"/>
            <w:noWrap/>
          </w:tcPr>
          <w:p w14:paraId="3D558C1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Gelden er performancecriteria en welke performancenormen worden daarbij gehanteerd?</w:t>
            </w:r>
          </w:p>
        </w:tc>
        <w:tc>
          <w:tcPr>
            <w:tcW w:w="690" w:type="dxa"/>
            <w:noWrap/>
          </w:tcPr>
          <w:p w14:paraId="15ECFCBB" w14:textId="77777777" w:rsidR="00B63E00" w:rsidRPr="00914DEC" w:rsidDel="007600E6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</w:tcPr>
          <w:p w14:paraId="3FA858F7" w14:textId="77777777" w:rsidR="00B63E00" w:rsidRPr="00914DEC" w:rsidDel="007600E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51" w:type="dxa"/>
            <w:noWrap/>
          </w:tcPr>
          <w:p w14:paraId="3869DD10" w14:textId="77777777" w:rsidR="00B63E00" w:rsidRPr="00914DEC" w:rsidDel="007600E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:rsidDel="007600E6" w14:paraId="20A64CB2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9096394" w14:textId="77777777" w:rsidR="00B63E00" w:rsidRPr="00914DEC" w:rsidDel="007600E6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>26.</w:t>
            </w:r>
          </w:p>
        </w:tc>
        <w:tc>
          <w:tcPr>
            <w:tcW w:w="3544" w:type="dxa"/>
            <w:noWrap/>
          </w:tcPr>
          <w:p w14:paraId="483DCBB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Op welke manier wordt een exit (beëindiging van de serviceverlening) ondersteund?</w:t>
            </w:r>
          </w:p>
        </w:tc>
        <w:tc>
          <w:tcPr>
            <w:tcW w:w="690" w:type="dxa"/>
            <w:noWrap/>
          </w:tcPr>
          <w:p w14:paraId="05BD89CC" w14:textId="77777777" w:rsidR="00B63E00" w:rsidRPr="00914DEC" w:rsidDel="007600E6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</w:tcPr>
          <w:p w14:paraId="535C07D0" w14:textId="77777777" w:rsidR="00B63E00" w:rsidRPr="00914DEC" w:rsidDel="007600E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51" w:type="dxa"/>
            <w:noWrap/>
          </w:tcPr>
          <w:p w14:paraId="0CA492F4" w14:textId="77777777" w:rsidR="00B63E00" w:rsidRPr="00914DEC" w:rsidDel="007600E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:rsidDel="007600E6" w14:paraId="44DE1000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26D90908" w14:textId="77777777" w:rsidR="00B63E00" w:rsidRPr="00914DEC" w:rsidDel="007600E6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  <w:t>17.</w:t>
            </w:r>
          </w:p>
        </w:tc>
        <w:tc>
          <w:tcPr>
            <w:tcW w:w="3544" w:type="dxa"/>
            <w:noWrap/>
          </w:tcPr>
          <w:p w14:paraId="6F3C2C8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Zijn er kosten verbonden aan een exit?</w:t>
            </w:r>
          </w:p>
        </w:tc>
        <w:tc>
          <w:tcPr>
            <w:tcW w:w="690" w:type="dxa"/>
            <w:noWrap/>
          </w:tcPr>
          <w:p w14:paraId="72843E55" w14:textId="77777777" w:rsidR="00B63E00" w:rsidRPr="00914DEC" w:rsidDel="007600E6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</w:tcPr>
          <w:p w14:paraId="56582B41" w14:textId="77777777" w:rsidR="00B63E00" w:rsidRPr="00914DEC" w:rsidDel="007600E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51" w:type="dxa"/>
            <w:noWrap/>
          </w:tcPr>
          <w:p w14:paraId="0F803781" w14:textId="77777777" w:rsidR="00B63E00" w:rsidRPr="00914DEC" w:rsidDel="007600E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</w:tbl>
    <w:p w14:paraId="1618BC6D" w14:textId="77777777" w:rsidR="00B63E00" w:rsidRPr="00914DEC" w:rsidRDefault="00B63E00" w:rsidP="00B63E00">
      <w:pPr>
        <w:rPr>
          <w:sz w:val="21"/>
          <w:szCs w:val="21"/>
        </w:rPr>
      </w:pPr>
      <w:r w:rsidRPr="00914DEC">
        <w:rPr>
          <w:sz w:val="21"/>
          <w:szCs w:val="21"/>
        </w:rPr>
        <w:t xml:space="preserve"> </w:t>
      </w:r>
    </w:p>
    <w:p w14:paraId="4E014EB4" w14:textId="77777777" w:rsidR="00B63E00" w:rsidRPr="00914DEC" w:rsidRDefault="00B63E00" w:rsidP="00B63E00">
      <w:pPr>
        <w:spacing w:line="259" w:lineRule="auto"/>
        <w:rPr>
          <w:sz w:val="21"/>
          <w:szCs w:val="21"/>
        </w:rPr>
      </w:pPr>
      <w:r w:rsidRPr="00914DEC">
        <w:rPr>
          <w:sz w:val="21"/>
          <w:szCs w:val="21"/>
        </w:rPr>
        <w:br w:type="page"/>
      </w:r>
    </w:p>
    <w:p w14:paraId="23353692" w14:textId="77777777" w:rsidR="00B63E00" w:rsidRPr="00B63E00" w:rsidRDefault="00B63E00" w:rsidP="00B63E00">
      <w:pPr>
        <w:pStyle w:val="Kop1"/>
      </w:pPr>
      <w:bookmarkStart w:id="5" w:name="_Toc175213626"/>
      <w:r w:rsidRPr="00B63E00">
        <w:lastRenderedPageBreak/>
        <w:t>Veiligheid</w:t>
      </w:r>
      <w:bookmarkEnd w:id="5"/>
    </w:p>
    <w:tbl>
      <w:tblPr>
        <w:tblStyle w:val="Rastertabel1licht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4253"/>
      </w:tblGrid>
      <w:tr w:rsidR="00B63E00" w:rsidRPr="00914DEC" w14:paraId="51989A80" w14:textId="77777777" w:rsidTr="00AD1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B7B3716" w14:textId="77777777" w:rsidR="00B63E00" w:rsidRPr="00914DEC" w:rsidRDefault="00B63E00" w:rsidP="00AD18AC">
            <w:pPr>
              <w:rPr>
                <w:rFonts w:eastAsia="Times New Roman" w:cs="Open Sans"/>
                <w:sz w:val="18"/>
                <w:szCs w:val="18"/>
                <w:lang w:eastAsia="nl-NL"/>
              </w:rPr>
            </w:pPr>
          </w:p>
        </w:tc>
        <w:tc>
          <w:tcPr>
            <w:tcW w:w="3544" w:type="dxa"/>
            <w:noWrap/>
            <w:hideMark/>
          </w:tcPr>
          <w:p w14:paraId="50FD1BBC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851" w:type="dxa"/>
            <w:noWrap/>
            <w:hideMark/>
          </w:tcPr>
          <w:p w14:paraId="191DE5D9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J/N/I</w:t>
            </w:r>
          </w:p>
        </w:tc>
        <w:tc>
          <w:tcPr>
            <w:tcW w:w="708" w:type="dxa"/>
            <w:noWrap/>
            <w:hideMark/>
          </w:tcPr>
          <w:p w14:paraId="2B07748C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Prio</w:t>
            </w:r>
            <w:proofErr w:type="spellEnd"/>
          </w:p>
        </w:tc>
        <w:tc>
          <w:tcPr>
            <w:tcW w:w="4253" w:type="dxa"/>
            <w:noWrap/>
            <w:hideMark/>
          </w:tcPr>
          <w:p w14:paraId="580EF9F9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Toelichting</w:t>
            </w:r>
          </w:p>
        </w:tc>
      </w:tr>
      <w:tr w:rsidR="00B63E00" w:rsidRPr="00914DEC" w14:paraId="32744CC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666C008E" w14:textId="77777777" w:rsidR="00B63E00" w:rsidRPr="00914DEC" w:rsidRDefault="00B63E00" w:rsidP="00AD18AC">
            <w:pPr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1.</w:t>
            </w:r>
          </w:p>
        </w:tc>
        <w:tc>
          <w:tcPr>
            <w:tcW w:w="3544" w:type="dxa"/>
            <w:noWrap/>
            <w:hideMark/>
          </w:tcPr>
          <w:p w14:paraId="585E428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Wie is eigenaar van de data die door ons wordt opgeslagen?</w:t>
            </w:r>
          </w:p>
        </w:tc>
        <w:tc>
          <w:tcPr>
            <w:tcW w:w="851" w:type="dxa"/>
            <w:noWrap/>
          </w:tcPr>
          <w:p w14:paraId="332BAB1C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2D50182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74BA845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2FBF672A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2B277A3" w14:textId="77777777" w:rsidR="00B63E00" w:rsidRPr="00914DEC" w:rsidRDefault="00B63E00" w:rsidP="00AD18AC">
            <w:pPr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2.</w:t>
            </w:r>
          </w:p>
        </w:tc>
        <w:tc>
          <w:tcPr>
            <w:tcW w:w="3544" w:type="dxa"/>
            <w:noWrap/>
            <w:hideMark/>
          </w:tcPr>
          <w:p w14:paraId="03A4800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In welk land draaien de servers?</w:t>
            </w:r>
          </w:p>
        </w:tc>
        <w:tc>
          <w:tcPr>
            <w:tcW w:w="851" w:type="dxa"/>
            <w:noWrap/>
          </w:tcPr>
          <w:p w14:paraId="58D08840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5307D4D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6E7C406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8BBF34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5CE5957D" w14:textId="77777777" w:rsidR="00B63E00" w:rsidRPr="00914DEC" w:rsidRDefault="00B63E00" w:rsidP="00AD18AC">
            <w:pPr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3.</w:t>
            </w:r>
          </w:p>
        </w:tc>
        <w:tc>
          <w:tcPr>
            <w:tcW w:w="3544" w:type="dxa"/>
            <w:noWrap/>
          </w:tcPr>
          <w:p w14:paraId="6EA4D77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Komt de data buiten Europa?</w:t>
            </w:r>
          </w:p>
        </w:tc>
        <w:tc>
          <w:tcPr>
            <w:tcW w:w="851" w:type="dxa"/>
            <w:noWrap/>
          </w:tcPr>
          <w:p w14:paraId="44E9EDA1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5D4E22C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1998748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7D2082D1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D71C603" w14:textId="77777777" w:rsidR="00B63E00" w:rsidRPr="00914DEC" w:rsidRDefault="00B63E00" w:rsidP="00AD18AC">
            <w:pPr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4.</w:t>
            </w:r>
          </w:p>
        </w:tc>
        <w:tc>
          <w:tcPr>
            <w:tcW w:w="3544" w:type="dxa"/>
            <w:noWrap/>
            <w:hideMark/>
          </w:tcPr>
          <w:p w14:paraId="00C6304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Beschrijf de back-up procedure</w:t>
            </w:r>
          </w:p>
        </w:tc>
        <w:tc>
          <w:tcPr>
            <w:tcW w:w="851" w:type="dxa"/>
            <w:noWrap/>
          </w:tcPr>
          <w:p w14:paraId="4E37607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3D7DCB4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1DEBE0E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1BB8120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634777E5" w14:textId="77777777" w:rsidR="00B63E00" w:rsidRPr="00914DEC" w:rsidRDefault="00B63E00" w:rsidP="00AD18AC">
            <w:pPr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5.</w:t>
            </w:r>
          </w:p>
        </w:tc>
        <w:tc>
          <w:tcPr>
            <w:tcW w:w="3544" w:type="dxa"/>
            <w:noWrap/>
            <w:hideMark/>
          </w:tcPr>
          <w:p w14:paraId="47CF82A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Wat is de gegarandeerde uptime?</w:t>
            </w:r>
          </w:p>
        </w:tc>
        <w:tc>
          <w:tcPr>
            <w:tcW w:w="851" w:type="dxa"/>
            <w:noWrap/>
          </w:tcPr>
          <w:p w14:paraId="7ED4212C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2B09936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2968274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44FC3963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F998A8F" w14:textId="77777777" w:rsidR="00B63E00" w:rsidRPr="00914DEC" w:rsidRDefault="00B63E00" w:rsidP="00AD18AC">
            <w:pPr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6.</w:t>
            </w:r>
          </w:p>
        </w:tc>
        <w:tc>
          <w:tcPr>
            <w:tcW w:w="3544" w:type="dxa"/>
            <w:noWrap/>
          </w:tcPr>
          <w:p w14:paraId="40658A3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Welke security (beveiligingsstatements) en privacy maatregelen heb</w:t>
            </w:r>
            <w:r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 xml:space="preserve"> je</w:t>
            </w: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 xml:space="preserve"> genomen?</w:t>
            </w:r>
          </w:p>
        </w:tc>
        <w:tc>
          <w:tcPr>
            <w:tcW w:w="851" w:type="dxa"/>
            <w:noWrap/>
          </w:tcPr>
          <w:p w14:paraId="1274E40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295DD92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105FC45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7BB6623C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B326781" w14:textId="77777777" w:rsidR="00B63E00" w:rsidRPr="00914DEC" w:rsidRDefault="00B63E00" w:rsidP="00AD18AC">
            <w:pPr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7.</w:t>
            </w:r>
          </w:p>
        </w:tc>
        <w:tc>
          <w:tcPr>
            <w:tcW w:w="3544" w:type="dxa"/>
            <w:noWrap/>
            <w:hideMark/>
          </w:tcPr>
          <w:p w14:paraId="77B97FD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He</w:t>
            </w:r>
            <w:r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b je</w:t>
            </w: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 xml:space="preserve"> een disaster recovery plan? </w:t>
            </w:r>
          </w:p>
        </w:tc>
        <w:tc>
          <w:tcPr>
            <w:tcW w:w="851" w:type="dxa"/>
            <w:noWrap/>
          </w:tcPr>
          <w:p w14:paraId="226AACA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716F6AF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5A68A60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64F4D314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EE39621" w14:textId="77777777" w:rsidR="00B63E00" w:rsidRPr="00914DEC" w:rsidRDefault="00B63E00" w:rsidP="00AD18AC">
            <w:pPr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8.</w:t>
            </w:r>
          </w:p>
        </w:tc>
        <w:tc>
          <w:tcPr>
            <w:tcW w:w="3544" w:type="dxa"/>
            <w:noWrap/>
            <w:hideMark/>
          </w:tcPr>
          <w:p w14:paraId="1C032D0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Wat is de wachtwoordpolicy?</w:t>
            </w:r>
          </w:p>
        </w:tc>
        <w:tc>
          <w:tcPr>
            <w:tcW w:w="851" w:type="dxa"/>
            <w:noWrap/>
          </w:tcPr>
          <w:p w14:paraId="40E44D59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1178325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4B2EFEE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0DEE2C4E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1F52A233" w14:textId="77777777" w:rsidR="00B63E00" w:rsidRPr="00914DEC" w:rsidRDefault="00B63E00" w:rsidP="00AD18AC">
            <w:pPr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9.</w:t>
            </w:r>
          </w:p>
        </w:tc>
        <w:tc>
          <w:tcPr>
            <w:tcW w:w="3544" w:type="dxa"/>
            <w:noWrap/>
          </w:tcPr>
          <w:p w14:paraId="402542A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>Ben</w:t>
            </w:r>
            <w:r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 xml:space="preserve"> je</w:t>
            </w:r>
            <w:r w:rsidRPr="00914DEC"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  <w:t xml:space="preserve"> gecertificeerd (bv ISO) en zo ja welke?</w:t>
            </w:r>
          </w:p>
        </w:tc>
        <w:tc>
          <w:tcPr>
            <w:tcW w:w="851" w:type="dxa"/>
            <w:noWrap/>
          </w:tcPr>
          <w:p w14:paraId="707A4552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1DC2606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44F88AB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2B8A9C8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05266B0E" w14:textId="77777777" w:rsidR="00B63E00" w:rsidRPr="00914DEC" w:rsidRDefault="00B63E00" w:rsidP="00AD18AC">
            <w:pPr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10.</w:t>
            </w:r>
          </w:p>
        </w:tc>
        <w:tc>
          <w:tcPr>
            <w:tcW w:w="3544" w:type="dxa"/>
            <w:noWrap/>
          </w:tcPr>
          <w:p w14:paraId="2DE5ACD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Ondersteunen de toepassingen single </w:t>
            </w:r>
            <w:proofErr w:type="spellStart"/>
            <w:r w:rsidRPr="00914DEC">
              <w:rPr>
                <w:rFonts w:cs="Open Sans"/>
                <w:sz w:val="18"/>
                <w:szCs w:val="18"/>
                <w:lang w:eastAsia="nl-NL"/>
              </w:rPr>
              <w:t>sign</w:t>
            </w:r>
            <w:proofErr w:type="spellEnd"/>
            <w:r w:rsidRPr="00914DEC">
              <w:rPr>
                <w:rFonts w:cs="Open Sans"/>
                <w:sz w:val="18"/>
                <w:szCs w:val="18"/>
                <w:lang w:eastAsia="nl-NL"/>
              </w:rPr>
              <w:t xml:space="preserve">- on en </w:t>
            </w:r>
            <w:proofErr w:type="spellStart"/>
            <w:r w:rsidRPr="00914DEC">
              <w:rPr>
                <w:rFonts w:cs="Open Sans"/>
                <w:sz w:val="18"/>
                <w:szCs w:val="18"/>
                <w:lang w:eastAsia="nl-NL"/>
              </w:rPr>
              <w:t>multi</w:t>
            </w:r>
            <w:proofErr w:type="spellEnd"/>
            <w:r w:rsidRPr="00914DEC">
              <w:rPr>
                <w:rFonts w:cs="Open Sans"/>
                <w:sz w:val="18"/>
                <w:szCs w:val="18"/>
                <w:lang w:eastAsia="nl-NL"/>
              </w:rPr>
              <w:t>-factor authenticatie en zo ja, welke?</w:t>
            </w:r>
          </w:p>
        </w:tc>
        <w:tc>
          <w:tcPr>
            <w:tcW w:w="851" w:type="dxa"/>
            <w:noWrap/>
          </w:tcPr>
          <w:p w14:paraId="5F2462C9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11EE991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097368D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2031E26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FA3FAB9" w14:textId="77777777" w:rsidR="00B63E00" w:rsidRPr="00914DEC" w:rsidRDefault="00B63E00" w:rsidP="00AD18AC">
            <w:pPr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eastAsia="Times New Roman"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11.</w:t>
            </w:r>
          </w:p>
        </w:tc>
        <w:tc>
          <w:tcPr>
            <w:tcW w:w="3544" w:type="dxa"/>
            <w:noWrap/>
          </w:tcPr>
          <w:p w14:paraId="50D68BE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sz w:val="18"/>
                <w:szCs w:val="18"/>
                <w:lang w:eastAsia="nl-NL"/>
              </w:rPr>
              <w:t>Is aansluiting op een user directory (b.v. Microsoft Active Directory) mogelijk?</w:t>
            </w:r>
          </w:p>
        </w:tc>
        <w:tc>
          <w:tcPr>
            <w:tcW w:w="851" w:type="dxa"/>
            <w:noWrap/>
          </w:tcPr>
          <w:p w14:paraId="51C32C0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477E2C4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4E7601D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Open Sans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34C7A44C" w14:textId="77777777" w:rsidR="00B63E00" w:rsidRPr="00914DEC" w:rsidRDefault="00B63E00" w:rsidP="00B63E00">
      <w:pPr>
        <w:spacing w:line="259" w:lineRule="auto"/>
        <w:rPr>
          <w:rFonts w:eastAsia="MS Mincho" w:cstheme="majorBidi"/>
          <w:b/>
          <w:color w:val="00B0F0"/>
          <w:sz w:val="72"/>
          <w:szCs w:val="32"/>
        </w:rPr>
      </w:pPr>
    </w:p>
    <w:p w14:paraId="69F6BC64" w14:textId="77777777" w:rsidR="00B63E00" w:rsidRPr="00914DEC" w:rsidRDefault="00B63E00" w:rsidP="00B63E00">
      <w:pPr>
        <w:spacing w:line="259" w:lineRule="auto"/>
        <w:rPr>
          <w:rFonts w:eastAsia="MS Mincho" w:cstheme="majorBidi"/>
          <w:b/>
          <w:color w:val="00B0F0"/>
          <w:sz w:val="72"/>
          <w:szCs w:val="32"/>
        </w:rPr>
      </w:pPr>
      <w:r w:rsidRPr="00914DEC">
        <w:rPr>
          <w:rFonts w:eastAsia="MS Mincho" w:cstheme="majorBidi"/>
          <w:b/>
          <w:color w:val="00B0F0"/>
          <w:sz w:val="72"/>
          <w:szCs w:val="32"/>
        </w:rPr>
        <w:br w:type="page"/>
      </w:r>
    </w:p>
    <w:p w14:paraId="39A63ECA" w14:textId="77777777" w:rsidR="00B63E00" w:rsidRPr="00B63E00" w:rsidRDefault="00B63E00" w:rsidP="00B63E00">
      <w:pPr>
        <w:pStyle w:val="Kop1"/>
      </w:pPr>
      <w:bookmarkStart w:id="6" w:name="_Toc175213627"/>
      <w:r w:rsidRPr="00B63E00">
        <w:lastRenderedPageBreak/>
        <w:t>Urenregistratie</w:t>
      </w:r>
      <w:bookmarkEnd w:id="6"/>
    </w:p>
    <w:tbl>
      <w:tblPr>
        <w:tblStyle w:val="Rastertabel1licht"/>
        <w:tblW w:w="9974" w:type="dxa"/>
        <w:tblLook w:val="04A0" w:firstRow="1" w:lastRow="0" w:firstColumn="1" w:lastColumn="0" w:noHBand="0" w:noVBand="1"/>
      </w:tblPr>
      <w:tblGrid>
        <w:gridCol w:w="562"/>
        <w:gridCol w:w="3544"/>
        <w:gridCol w:w="705"/>
        <w:gridCol w:w="675"/>
        <w:gridCol w:w="4488"/>
      </w:tblGrid>
      <w:tr w:rsidR="00B63E00" w:rsidRPr="00914DEC" w14:paraId="761D0972" w14:textId="77777777" w:rsidTr="00AD1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9C3ABE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</w:p>
        </w:tc>
        <w:tc>
          <w:tcPr>
            <w:tcW w:w="3544" w:type="dxa"/>
            <w:noWrap/>
            <w:hideMark/>
          </w:tcPr>
          <w:p w14:paraId="22A621DF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705" w:type="dxa"/>
            <w:noWrap/>
            <w:hideMark/>
          </w:tcPr>
          <w:p w14:paraId="5A6E2BE5" w14:textId="77777777" w:rsidR="00B63E00" w:rsidRPr="00914DEC" w:rsidRDefault="00B63E00" w:rsidP="00AD18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J/N/I</w:t>
            </w:r>
          </w:p>
        </w:tc>
        <w:tc>
          <w:tcPr>
            <w:tcW w:w="675" w:type="dxa"/>
            <w:noWrap/>
            <w:hideMark/>
          </w:tcPr>
          <w:p w14:paraId="4F96DFC2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Prio</w:t>
            </w:r>
            <w:proofErr w:type="spellEnd"/>
          </w:p>
        </w:tc>
        <w:tc>
          <w:tcPr>
            <w:tcW w:w="4488" w:type="dxa"/>
            <w:noWrap/>
            <w:hideMark/>
          </w:tcPr>
          <w:p w14:paraId="6A130112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Toelichting</w:t>
            </w:r>
          </w:p>
        </w:tc>
      </w:tr>
      <w:tr w:rsidR="00B63E00" w:rsidRPr="00914DEC" w14:paraId="119C9391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300488F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1.</w:t>
            </w:r>
          </w:p>
        </w:tc>
        <w:tc>
          <w:tcPr>
            <w:tcW w:w="3544" w:type="dxa"/>
            <w:noWrap/>
            <w:hideMark/>
          </w:tcPr>
          <w:p w14:paraId="4CEC706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uren en onkosten te boeken?</w:t>
            </w:r>
          </w:p>
        </w:tc>
        <w:tc>
          <w:tcPr>
            <w:tcW w:w="705" w:type="dxa"/>
            <w:noWrap/>
            <w:hideMark/>
          </w:tcPr>
          <w:p w14:paraId="25A06906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15E9C39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4401BC2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744AABC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ED5E24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2.</w:t>
            </w:r>
          </w:p>
        </w:tc>
        <w:tc>
          <w:tcPr>
            <w:tcW w:w="3544" w:type="dxa"/>
            <w:noWrap/>
          </w:tcPr>
          <w:p w14:paraId="2E56143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Zijn geboekte uren direct beschikbaar in het OHW?</w:t>
            </w:r>
          </w:p>
        </w:tc>
        <w:tc>
          <w:tcPr>
            <w:tcW w:w="705" w:type="dxa"/>
            <w:noWrap/>
          </w:tcPr>
          <w:p w14:paraId="3752165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</w:tcPr>
          <w:p w14:paraId="6330B0D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</w:tcPr>
          <w:p w14:paraId="5DFD3E1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545D885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056E417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3.</w:t>
            </w:r>
          </w:p>
        </w:tc>
        <w:tc>
          <w:tcPr>
            <w:tcW w:w="3544" w:type="dxa"/>
            <w:noWrap/>
          </w:tcPr>
          <w:p w14:paraId="2078E82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indirecte uren (vakantie, ziekte, interne werkzaamheden, etc.) te boeken?</w:t>
            </w:r>
          </w:p>
        </w:tc>
        <w:tc>
          <w:tcPr>
            <w:tcW w:w="705" w:type="dxa"/>
            <w:noWrap/>
          </w:tcPr>
          <w:p w14:paraId="596ED092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</w:tcPr>
          <w:p w14:paraId="0B44664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</w:tcPr>
          <w:p w14:paraId="5A157C1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F381DE1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3902435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4.</w:t>
            </w:r>
          </w:p>
        </w:tc>
        <w:tc>
          <w:tcPr>
            <w:tcW w:w="3544" w:type="dxa"/>
            <w:noWrap/>
            <w:hideMark/>
          </w:tcPr>
          <w:p w14:paraId="2BC9E07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Met welke tijdseenheden kunnen de uren ingeboekt worden?</w:t>
            </w:r>
          </w:p>
        </w:tc>
        <w:tc>
          <w:tcPr>
            <w:tcW w:w="705" w:type="dxa"/>
            <w:noWrap/>
            <w:hideMark/>
          </w:tcPr>
          <w:p w14:paraId="7AB42B0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6CE4E0B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238EFAC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73722BE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6DF1C4C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5.</w:t>
            </w:r>
          </w:p>
        </w:tc>
        <w:tc>
          <w:tcPr>
            <w:tcW w:w="3544" w:type="dxa"/>
            <w:noWrap/>
            <w:hideMark/>
          </w:tcPr>
          <w:p w14:paraId="184D8E7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na afsluiting van een periode het boeken van uren door medewerkers te blokkeren?</w:t>
            </w:r>
          </w:p>
        </w:tc>
        <w:tc>
          <w:tcPr>
            <w:tcW w:w="705" w:type="dxa"/>
            <w:noWrap/>
            <w:hideMark/>
          </w:tcPr>
          <w:p w14:paraId="725F328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4923952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751DE71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21B5A7DA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93C8E4B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6.</w:t>
            </w:r>
          </w:p>
        </w:tc>
        <w:tc>
          <w:tcPr>
            <w:tcW w:w="3544" w:type="dxa"/>
            <w:noWrap/>
            <w:hideMark/>
          </w:tcPr>
          <w:p w14:paraId="632BA0B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gewerkt worden met ‘tijd voor tijd’?</w:t>
            </w:r>
          </w:p>
        </w:tc>
        <w:tc>
          <w:tcPr>
            <w:tcW w:w="705" w:type="dxa"/>
            <w:noWrap/>
            <w:hideMark/>
          </w:tcPr>
          <w:p w14:paraId="1BC1AC01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6FF0712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76331B9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7D4BCFE7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0F51AC1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7.</w:t>
            </w:r>
          </w:p>
        </w:tc>
        <w:tc>
          <w:tcPr>
            <w:tcW w:w="3544" w:type="dxa"/>
            <w:noWrap/>
            <w:hideMark/>
          </w:tcPr>
          <w:p w14:paraId="66103FA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geboekt worden in aantallen? Bv. aantal loonstroken.</w:t>
            </w:r>
          </w:p>
        </w:tc>
        <w:tc>
          <w:tcPr>
            <w:tcW w:w="705" w:type="dxa"/>
            <w:noWrap/>
            <w:hideMark/>
          </w:tcPr>
          <w:p w14:paraId="18676FF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53403A3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6205384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F9360CA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073DD42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8.</w:t>
            </w:r>
          </w:p>
        </w:tc>
        <w:tc>
          <w:tcPr>
            <w:tcW w:w="3544" w:type="dxa"/>
            <w:noWrap/>
            <w:hideMark/>
          </w:tcPr>
          <w:p w14:paraId="57FC0F0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per medewerker/week worden goedgekeurd?</w:t>
            </w:r>
          </w:p>
        </w:tc>
        <w:tc>
          <w:tcPr>
            <w:tcW w:w="705" w:type="dxa"/>
            <w:noWrap/>
            <w:hideMark/>
          </w:tcPr>
          <w:p w14:paraId="7BDA835E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08EEB3F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487A1C1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3B2709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3F4EA18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9.</w:t>
            </w:r>
          </w:p>
        </w:tc>
        <w:tc>
          <w:tcPr>
            <w:tcW w:w="3544" w:type="dxa"/>
            <w:noWrap/>
            <w:hideMark/>
          </w:tcPr>
          <w:p w14:paraId="05C563D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per klant/project worden goedgekeurd?</w:t>
            </w:r>
          </w:p>
        </w:tc>
        <w:tc>
          <w:tcPr>
            <w:tcW w:w="705" w:type="dxa"/>
            <w:noWrap/>
            <w:hideMark/>
          </w:tcPr>
          <w:p w14:paraId="00946077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5745668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1C7B5D2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7FD825B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F976578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10.</w:t>
            </w:r>
          </w:p>
        </w:tc>
        <w:tc>
          <w:tcPr>
            <w:tcW w:w="3544" w:type="dxa"/>
            <w:noWrap/>
            <w:hideMark/>
          </w:tcPr>
          <w:p w14:paraId="5E1C810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Welke info toont het onderhanden werk overzicht? </w:t>
            </w:r>
          </w:p>
        </w:tc>
        <w:tc>
          <w:tcPr>
            <w:tcW w:w="705" w:type="dxa"/>
            <w:noWrap/>
            <w:hideMark/>
          </w:tcPr>
          <w:p w14:paraId="068F2B50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3D7D44E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09C9052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BAA71A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22D1C81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11.</w:t>
            </w:r>
          </w:p>
        </w:tc>
        <w:tc>
          <w:tcPr>
            <w:tcW w:w="3544" w:type="dxa"/>
            <w:noWrap/>
            <w:hideMark/>
          </w:tcPr>
          <w:p w14:paraId="37AB4E1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Welke informatie toont het productiviteitsoverzicht? </w:t>
            </w:r>
          </w:p>
        </w:tc>
        <w:tc>
          <w:tcPr>
            <w:tcW w:w="705" w:type="dxa"/>
            <w:noWrap/>
            <w:hideMark/>
          </w:tcPr>
          <w:p w14:paraId="41E092C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5F6C2A9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53A9FF0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2631F1A2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4D7355E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12.</w:t>
            </w:r>
          </w:p>
        </w:tc>
        <w:tc>
          <w:tcPr>
            <w:tcW w:w="3544" w:type="dxa"/>
            <w:noWrap/>
            <w:hideMark/>
          </w:tcPr>
          <w:p w14:paraId="1F2709E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Kunnen uren en onkosten ook worden ingevoerd met een tablet en een smartphone?</w:t>
            </w:r>
          </w:p>
        </w:tc>
        <w:tc>
          <w:tcPr>
            <w:tcW w:w="705" w:type="dxa"/>
            <w:noWrap/>
            <w:hideMark/>
          </w:tcPr>
          <w:p w14:paraId="37B2AF17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5CF3E19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13224EB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9BDEC45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50FAE10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13.</w:t>
            </w:r>
          </w:p>
        </w:tc>
        <w:tc>
          <w:tcPr>
            <w:tcW w:w="3544" w:type="dxa"/>
            <w:noWrap/>
            <w:hideMark/>
          </w:tcPr>
          <w:p w14:paraId="2595905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Kunnen er ook al (concept) uren/onkosten geboekt worden als er nog geen project of klant is aangemaakt?</w:t>
            </w:r>
          </w:p>
        </w:tc>
        <w:tc>
          <w:tcPr>
            <w:tcW w:w="705" w:type="dxa"/>
            <w:noWrap/>
            <w:hideMark/>
          </w:tcPr>
          <w:p w14:paraId="75CEAB4C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148E791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38C7881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03D8485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61DF931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14.</w:t>
            </w:r>
          </w:p>
        </w:tc>
        <w:tc>
          <w:tcPr>
            <w:tcW w:w="3544" w:type="dxa"/>
            <w:noWrap/>
            <w:hideMark/>
          </w:tcPr>
          <w:p w14:paraId="26EDBCB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Is het mogelijk om per klant meerdere projecten te definiëren? </w:t>
            </w:r>
          </w:p>
        </w:tc>
        <w:tc>
          <w:tcPr>
            <w:tcW w:w="705" w:type="dxa"/>
            <w:noWrap/>
            <w:hideMark/>
          </w:tcPr>
          <w:p w14:paraId="096EAD1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75F37D6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191E089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DED80F1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311A41B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15.</w:t>
            </w:r>
          </w:p>
        </w:tc>
        <w:tc>
          <w:tcPr>
            <w:tcW w:w="3544" w:type="dxa"/>
            <w:noWrap/>
            <w:hideMark/>
          </w:tcPr>
          <w:p w14:paraId="16D165B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Zijn werksoort- of </w:t>
            </w: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uurcodes</w:t>
            </w:r>
            <w:proofErr w:type="spellEnd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 waarop een medewerker niet mag schrijven af te schermen? Op welk niveau: medewerker, functie, groep?</w:t>
            </w:r>
          </w:p>
        </w:tc>
        <w:tc>
          <w:tcPr>
            <w:tcW w:w="705" w:type="dxa"/>
            <w:noWrap/>
            <w:hideMark/>
          </w:tcPr>
          <w:p w14:paraId="7A380960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52CC974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0DD4F5F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34BF337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B786076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16.</w:t>
            </w:r>
          </w:p>
        </w:tc>
        <w:tc>
          <w:tcPr>
            <w:tcW w:w="3544" w:type="dxa"/>
            <w:noWrap/>
            <w:hideMark/>
          </w:tcPr>
          <w:p w14:paraId="3419709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klanten/opdrachten af te schermen waarop een medewerker niet mag schrijven?</w:t>
            </w:r>
          </w:p>
        </w:tc>
        <w:tc>
          <w:tcPr>
            <w:tcW w:w="705" w:type="dxa"/>
            <w:noWrap/>
            <w:hideMark/>
          </w:tcPr>
          <w:p w14:paraId="4F008BD9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6301D28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57F5946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707EBC1E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3BE41C0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17.</w:t>
            </w:r>
          </w:p>
        </w:tc>
        <w:tc>
          <w:tcPr>
            <w:tcW w:w="3544" w:type="dxa"/>
            <w:noWrap/>
            <w:hideMark/>
          </w:tcPr>
          <w:p w14:paraId="04ED222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klanten/opdrachten te blokkeren zodat hier (tijdelijk) niet op geschreven kan worden? Bijvoorbeeld i.v.m. een werkstop?</w:t>
            </w:r>
          </w:p>
        </w:tc>
        <w:tc>
          <w:tcPr>
            <w:tcW w:w="705" w:type="dxa"/>
            <w:noWrap/>
            <w:hideMark/>
          </w:tcPr>
          <w:p w14:paraId="1843A32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75D80F5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7CD0C76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5186F16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903B4EC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18.</w:t>
            </w:r>
          </w:p>
        </w:tc>
        <w:tc>
          <w:tcPr>
            <w:tcW w:w="3544" w:type="dxa"/>
            <w:noWrap/>
            <w:hideMark/>
          </w:tcPr>
          <w:p w14:paraId="2E409C7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per regel (per geschreven activiteit) een (tekstuele) toelichting te geven? Is hier een maximum aantal tekens aan verbonden?</w:t>
            </w:r>
          </w:p>
        </w:tc>
        <w:tc>
          <w:tcPr>
            <w:tcW w:w="705" w:type="dxa"/>
            <w:noWrap/>
            <w:hideMark/>
          </w:tcPr>
          <w:p w14:paraId="7FBFA68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766430F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7CB7DFF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7BE2B47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56A5CD0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19.</w:t>
            </w:r>
          </w:p>
        </w:tc>
        <w:tc>
          <w:tcPr>
            <w:tcW w:w="3544" w:type="dxa"/>
            <w:noWrap/>
            <w:hideMark/>
          </w:tcPr>
          <w:p w14:paraId="5C77456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inzicht te krijgen op welke “werksoort” wordt geboekt per medewerker en over alle medewerkers heen?</w:t>
            </w:r>
          </w:p>
          <w:p w14:paraId="66AEFA0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5" w:type="dxa"/>
            <w:noWrap/>
            <w:hideMark/>
          </w:tcPr>
          <w:p w14:paraId="61B9D3E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  <w:hideMark/>
          </w:tcPr>
          <w:p w14:paraId="3104039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  <w:hideMark/>
          </w:tcPr>
          <w:p w14:paraId="020A7F3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29867D4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58F30A5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20.</w:t>
            </w:r>
          </w:p>
        </w:tc>
        <w:tc>
          <w:tcPr>
            <w:tcW w:w="3544" w:type="dxa"/>
            <w:noWrap/>
            <w:hideMark/>
          </w:tcPr>
          <w:p w14:paraId="6149D8F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opdrachten te kopiëren? Bv maak voor alle klanten die de opdracht ‘Boekjaar 2023’ hebben een nieuwe opdracht ‘Boekjaar 2024’ aan. Welke gegevens worden bij het kopiëren meegenomen?</w:t>
            </w:r>
          </w:p>
        </w:tc>
        <w:tc>
          <w:tcPr>
            <w:tcW w:w="705" w:type="dxa"/>
            <w:noWrap/>
          </w:tcPr>
          <w:p w14:paraId="69168B2C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75" w:type="dxa"/>
            <w:noWrap/>
          </w:tcPr>
          <w:p w14:paraId="20E5FD5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488" w:type="dxa"/>
            <w:noWrap/>
          </w:tcPr>
          <w:p w14:paraId="3234AAB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2C3681B9" w14:textId="77777777" w:rsidR="00B63E00" w:rsidRPr="00B63E00" w:rsidRDefault="00B63E00" w:rsidP="00B63E00">
      <w:pPr>
        <w:pStyle w:val="Kop1"/>
      </w:pPr>
      <w:bookmarkStart w:id="7" w:name="_Toc175213628"/>
      <w:r w:rsidRPr="00B63E00">
        <w:lastRenderedPageBreak/>
        <w:t>Declaratie/ facturatie</w:t>
      </w:r>
      <w:bookmarkEnd w:id="7"/>
    </w:p>
    <w:tbl>
      <w:tblPr>
        <w:tblStyle w:val="Rastertabel1licht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851"/>
        <w:gridCol w:w="708"/>
        <w:gridCol w:w="4253"/>
      </w:tblGrid>
      <w:tr w:rsidR="00B63E00" w:rsidRPr="00914DEC" w14:paraId="0BC8E6D6" w14:textId="77777777" w:rsidTr="00AD1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21B56A5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</w:p>
        </w:tc>
        <w:tc>
          <w:tcPr>
            <w:tcW w:w="3544" w:type="dxa"/>
            <w:noWrap/>
            <w:hideMark/>
          </w:tcPr>
          <w:p w14:paraId="2DD7D9E0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851" w:type="dxa"/>
            <w:noWrap/>
            <w:hideMark/>
          </w:tcPr>
          <w:p w14:paraId="4CCE295C" w14:textId="77777777" w:rsidR="00B63E00" w:rsidRPr="00914DEC" w:rsidRDefault="00B63E00" w:rsidP="00AD18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J/N/I</w:t>
            </w:r>
          </w:p>
        </w:tc>
        <w:tc>
          <w:tcPr>
            <w:tcW w:w="708" w:type="dxa"/>
            <w:noWrap/>
            <w:hideMark/>
          </w:tcPr>
          <w:p w14:paraId="1C159719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Prio</w:t>
            </w:r>
            <w:proofErr w:type="spellEnd"/>
          </w:p>
        </w:tc>
        <w:tc>
          <w:tcPr>
            <w:tcW w:w="4253" w:type="dxa"/>
            <w:noWrap/>
            <w:hideMark/>
          </w:tcPr>
          <w:p w14:paraId="03526A69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Toelichting</w:t>
            </w:r>
          </w:p>
        </w:tc>
      </w:tr>
      <w:tr w:rsidR="00B63E00" w:rsidRPr="00914DEC" w14:paraId="4ED13C80" w14:textId="77777777" w:rsidTr="00AD18AC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54C450F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1.</w:t>
            </w:r>
          </w:p>
        </w:tc>
        <w:tc>
          <w:tcPr>
            <w:tcW w:w="3544" w:type="dxa"/>
            <w:hideMark/>
          </w:tcPr>
          <w:p w14:paraId="4A022C7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declaratievoorstellen te maken per:</w:t>
            </w: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br/>
              <w:t>- klant</w:t>
            </w: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br/>
              <w:t>- opdracht</w:t>
            </w: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br/>
              <w:t>- een aantal aan elkaar gerelateerde opdrachten</w:t>
            </w:r>
          </w:p>
        </w:tc>
        <w:tc>
          <w:tcPr>
            <w:tcW w:w="851" w:type="dxa"/>
            <w:noWrap/>
          </w:tcPr>
          <w:p w14:paraId="50702AD4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7A27F083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6942C833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br/>
            </w: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br/>
            </w:r>
          </w:p>
        </w:tc>
        <w:tc>
          <w:tcPr>
            <w:tcW w:w="708" w:type="dxa"/>
            <w:noWrap/>
          </w:tcPr>
          <w:p w14:paraId="42073B0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2A71122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79BEF5BD" w14:textId="77777777" w:rsidTr="00AD18AC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4C0AE366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2.</w:t>
            </w:r>
          </w:p>
        </w:tc>
        <w:tc>
          <w:tcPr>
            <w:tcW w:w="3544" w:type="dxa"/>
          </w:tcPr>
          <w:p w14:paraId="58C2A54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Zijn geboekte uren direct beschikbaar in het (OHW) voor het maken van declaraties?</w:t>
            </w:r>
          </w:p>
        </w:tc>
        <w:tc>
          <w:tcPr>
            <w:tcW w:w="851" w:type="dxa"/>
            <w:noWrap/>
          </w:tcPr>
          <w:p w14:paraId="3E4BA43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76E7520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2343C3E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3FCC2437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DE653CA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3.</w:t>
            </w:r>
          </w:p>
        </w:tc>
        <w:tc>
          <w:tcPr>
            <w:tcW w:w="3544" w:type="dxa"/>
            <w:noWrap/>
            <w:hideMark/>
          </w:tcPr>
          <w:p w14:paraId="7829373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een tarief per project worden vastgelegd?</w:t>
            </w:r>
          </w:p>
        </w:tc>
        <w:tc>
          <w:tcPr>
            <w:tcW w:w="851" w:type="dxa"/>
            <w:noWrap/>
            <w:hideMark/>
          </w:tcPr>
          <w:p w14:paraId="6038E43E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01990AA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673A39E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9CB7245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5963A5C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4.</w:t>
            </w:r>
          </w:p>
        </w:tc>
        <w:tc>
          <w:tcPr>
            <w:tcW w:w="3544" w:type="dxa"/>
            <w:noWrap/>
            <w:hideMark/>
          </w:tcPr>
          <w:p w14:paraId="3F498FD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een tarief per klant worden vastgelegd?</w:t>
            </w:r>
          </w:p>
        </w:tc>
        <w:tc>
          <w:tcPr>
            <w:tcW w:w="851" w:type="dxa"/>
            <w:noWrap/>
            <w:hideMark/>
          </w:tcPr>
          <w:p w14:paraId="04213D8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0A42EE0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44B2C8B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49EBE40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CEB8DB8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5.</w:t>
            </w:r>
          </w:p>
        </w:tc>
        <w:tc>
          <w:tcPr>
            <w:tcW w:w="3544" w:type="dxa"/>
            <w:noWrap/>
            <w:hideMark/>
          </w:tcPr>
          <w:p w14:paraId="63A89EB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een tarief per medewerker worden vastgelegd?</w:t>
            </w:r>
          </w:p>
        </w:tc>
        <w:tc>
          <w:tcPr>
            <w:tcW w:w="851" w:type="dxa"/>
            <w:noWrap/>
            <w:hideMark/>
          </w:tcPr>
          <w:p w14:paraId="56DDA846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108D5E7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1A6D0D2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D55070C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8F58DB8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6.</w:t>
            </w:r>
          </w:p>
        </w:tc>
        <w:tc>
          <w:tcPr>
            <w:tcW w:w="3544" w:type="dxa"/>
            <w:noWrap/>
            <w:hideMark/>
          </w:tcPr>
          <w:p w14:paraId="3F4A97F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een tarief worden vastgelegd voor de combinatie van medewerker en werksoort?</w:t>
            </w:r>
          </w:p>
        </w:tc>
        <w:tc>
          <w:tcPr>
            <w:tcW w:w="851" w:type="dxa"/>
            <w:noWrap/>
            <w:hideMark/>
          </w:tcPr>
          <w:p w14:paraId="2BB4F3E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57FE244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4BC2DAE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20B9BC7E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1FC082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7.</w:t>
            </w:r>
          </w:p>
        </w:tc>
        <w:tc>
          <w:tcPr>
            <w:tcW w:w="3544" w:type="dxa"/>
            <w:noWrap/>
            <w:hideMark/>
          </w:tcPr>
          <w:p w14:paraId="0CD10A1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een tarief worden vastgelegd voor de combinatie van klant en werksoort?</w:t>
            </w:r>
          </w:p>
        </w:tc>
        <w:tc>
          <w:tcPr>
            <w:tcW w:w="851" w:type="dxa"/>
            <w:noWrap/>
            <w:hideMark/>
          </w:tcPr>
          <w:p w14:paraId="4A7C28D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18375A7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1E96F82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AAC76DC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1080F196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8.</w:t>
            </w:r>
          </w:p>
        </w:tc>
        <w:tc>
          <w:tcPr>
            <w:tcW w:w="3544" w:type="dxa"/>
            <w:noWrap/>
          </w:tcPr>
          <w:p w14:paraId="3DC0C9B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Zijn de tarieven per kalenderjaar aan te passen? En zo ja, wordt een tarief ‘verbonden’ aan dit specifieke kalenderjaar (of boekjaar)?</w:t>
            </w:r>
          </w:p>
        </w:tc>
        <w:tc>
          <w:tcPr>
            <w:tcW w:w="851" w:type="dxa"/>
            <w:noWrap/>
          </w:tcPr>
          <w:p w14:paraId="2807D44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4F67EE0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61245A6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7ECE0C5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558A92B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9.</w:t>
            </w:r>
          </w:p>
        </w:tc>
        <w:tc>
          <w:tcPr>
            <w:tcW w:w="3544" w:type="dxa"/>
            <w:noWrap/>
            <w:hideMark/>
          </w:tcPr>
          <w:p w14:paraId="455EA8E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Kunnen er vaste bedragen worden gefactureerd? (bv een </w:t>
            </w: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fixed</w:t>
            </w:r>
            <w:proofErr w:type="spellEnd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 fee voor het uitvoeren van een opdracht: 50% bij aanvang, 50% bij oplevering.)</w:t>
            </w:r>
          </w:p>
        </w:tc>
        <w:tc>
          <w:tcPr>
            <w:tcW w:w="851" w:type="dxa"/>
            <w:noWrap/>
            <w:hideMark/>
          </w:tcPr>
          <w:p w14:paraId="5B821D99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29B6709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5709396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AC78FB0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757794B2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10.</w:t>
            </w:r>
          </w:p>
        </w:tc>
        <w:tc>
          <w:tcPr>
            <w:tcW w:w="3544" w:type="dxa"/>
            <w:noWrap/>
            <w:hideMark/>
          </w:tcPr>
          <w:p w14:paraId="0790542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Kunnen abonnementen (periodiek terugkerende bedragen) worden gefactureerd?</w:t>
            </w:r>
          </w:p>
        </w:tc>
        <w:tc>
          <w:tcPr>
            <w:tcW w:w="851" w:type="dxa"/>
            <w:noWrap/>
            <w:hideMark/>
          </w:tcPr>
          <w:p w14:paraId="46F9D7D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79DAA50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53FAE24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D16E6B2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4E0413C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11.</w:t>
            </w:r>
          </w:p>
        </w:tc>
        <w:tc>
          <w:tcPr>
            <w:tcW w:w="3544" w:type="dxa"/>
            <w:noWrap/>
            <w:hideMark/>
          </w:tcPr>
          <w:p w14:paraId="1A335CA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bij een abonnement worden vastgelegd met welke frequentie er gefactureerd moet worden?</w:t>
            </w:r>
          </w:p>
        </w:tc>
        <w:tc>
          <w:tcPr>
            <w:tcW w:w="851" w:type="dxa"/>
            <w:noWrap/>
            <w:hideMark/>
          </w:tcPr>
          <w:p w14:paraId="3F768C4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41F01AD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334299E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910789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29D01D9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12.</w:t>
            </w:r>
          </w:p>
        </w:tc>
        <w:tc>
          <w:tcPr>
            <w:tcW w:w="3544" w:type="dxa"/>
            <w:noWrap/>
            <w:hideMark/>
          </w:tcPr>
          <w:p w14:paraId="2C5CAAB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bij een abonnement een einddatum worden vastgelegd?</w:t>
            </w:r>
          </w:p>
        </w:tc>
        <w:tc>
          <w:tcPr>
            <w:tcW w:w="851" w:type="dxa"/>
            <w:noWrap/>
            <w:hideMark/>
          </w:tcPr>
          <w:p w14:paraId="7A0EE461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285C67A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7C00783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77827C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7EF5C6C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13.</w:t>
            </w:r>
          </w:p>
        </w:tc>
        <w:tc>
          <w:tcPr>
            <w:tcW w:w="3544" w:type="dxa"/>
            <w:noWrap/>
            <w:hideMark/>
          </w:tcPr>
          <w:p w14:paraId="44B9891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Kunnen de bedragen van abonnementen geïndexeerd worden bij prolongatie? </w:t>
            </w:r>
          </w:p>
        </w:tc>
        <w:tc>
          <w:tcPr>
            <w:tcW w:w="851" w:type="dxa"/>
            <w:noWrap/>
            <w:hideMark/>
          </w:tcPr>
          <w:p w14:paraId="1CCCA90C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727DF09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6484031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CBFED6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79BF37D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14.</w:t>
            </w:r>
          </w:p>
        </w:tc>
        <w:tc>
          <w:tcPr>
            <w:tcW w:w="3544" w:type="dxa"/>
            <w:noWrap/>
            <w:hideMark/>
          </w:tcPr>
          <w:p w14:paraId="54D8BA3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Op welke niveaus is het te gebruiken indexpercentage vast te leggen? (bv op bedrijfs- of klantniveau)</w:t>
            </w:r>
          </w:p>
        </w:tc>
        <w:tc>
          <w:tcPr>
            <w:tcW w:w="851" w:type="dxa"/>
            <w:noWrap/>
            <w:hideMark/>
          </w:tcPr>
          <w:p w14:paraId="196D4FA3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1194F0C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19E54CC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399682C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A0434BB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15.</w:t>
            </w:r>
          </w:p>
        </w:tc>
        <w:tc>
          <w:tcPr>
            <w:tcW w:w="3544" w:type="dxa"/>
            <w:noWrap/>
            <w:hideMark/>
          </w:tcPr>
          <w:p w14:paraId="4E67C45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Kunnen er voorschotten gefactureerd worden?</w:t>
            </w:r>
          </w:p>
        </w:tc>
        <w:tc>
          <w:tcPr>
            <w:tcW w:w="851" w:type="dxa"/>
            <w:noWrap/>
            <w:hideMark/>
          </w:tcPr>
          <w:p w14:paraId="7DE55390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61C3C07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2DBB402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E8867E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F3E1C7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16.</w:t>
            </w:r>
          </w:p>
        </w:tc>
        <w:tc>
          <w:tcPr>
            <w:tcW w:w="3544" w:type="dxa"/>
            <w:noWrap/>
            <w:hideMark/>
          </w:tcPr>
          <w:p w14:paraId="7CD6580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Hoe worden deze voorschotten uiteindelijk verrekend?</w:t>
            </w:r>
          </w:p>
        </w:tc>
        <w:tc>
          <w:tcPr>
            <w:tcW w:w="851" w:type="dxa"/>
            <w:noWrap/>
            <w:hideMark/>
          </w:tcPr>
          <w:p w14:paraId="45FB9567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5F9F654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00FE803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013C0BC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2073183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17.</w:t>
            </w:r>
          </w:p>
        </w:tc>
        <w:tc>
          <w:tcPr>
            <w:tcW w:w="3544" w:type="dxa"/>
            <w:noWrap/>
            <w:hideMark/>
          </w:tcPr>
          <w:p w14:paraId="390321B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Hoe worden voorschotten in het onderhanden werk opgenomen?</w:t>
            </w:r>
          </w:p>
        </w:tc>
        <w:tc>
          <w:tcPr>
            <w:tcW w:w="851" w:type="dxa"/>
            <w:noWrap/>
            <w:hideMark/>
          </w:tcPr>
          <w:p w14:paraId="4830587E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01BFC7C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355F9CE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734643C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0D5C338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18.</w:t>
            </w:r>
          </w:p>
        </w:tc>
        <w:tc>
          <w:tcPr>
            <w:tcW w:w="3544" w:type="dxa"/>
            <w:noWrap/>
            <w:hideMark/>
          </w:tcPr>
          <w:p w14:paraId="23AEE36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met onregelmatigheidstoeslagen worden gewerkt? (bv 150% van de overeengekomen tarieven, indien er op zaterdag wordt gewerkt)</w:t>
            </w:r>
          </w:p>
        </w:tc>
        <w:tc>
          <w:tcPr>
            <w:tcW w:w="851" w:type="dxa"/>
            <w:noWrap/>
            <w:hideMark/>
          </w:tcPr>
          <w:p w14:paraId="0757D3A0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4F5E45E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6EAB930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E7125EE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FF632D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19.</w:t>
            </w:r>
          </w:p>
        </w:tc>
        <w:tc>
          <w:tcPr>
            <w:tcW w:w="3544" w:type="dxa"/>
            <w:noWrap/>
            <w:hideMark/>
          </w:tcPr>
          <w:p w14:paraId="6308D17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een toeslagpercentage worden gerekend voor bv kantoorkosten?</w:t>
            </w:r>
          </w:p>
        </w:tc>
        <w:tc>
          <w:tcPr>
            <w:tcW w:w="851" w:type="dxa"/>
            <w:noWrap/>
            <w:hideMark/>
          </w:tcPr>
          <w:p w14:paraId="6458DC5B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400A814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6E0D473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:rsidDel="003C49F6" w14:paraId="4DCB0F41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25C8CA25" w14:textId="77777777" w:rsidR="00B63E00" w:rsidRPr="00914DEC" w:rsidDel="003C49F6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20.</w:t>
            </w:r>
          </w:p>
        </w:tc>
        <w:tc>
          <w:tcPr>
            <w:tcW w:w="3544" w:type="dxa"/>
            <w:noWrap/>
          </w:tcPr>
          <w:p w14:paraId="22FFA723" w14:textId="77777777" w:rsidR="00B63E00" w:rsidRPr="00914DEC" w:rsidDel="003C49F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zowel maandelijks gedeclareerd als ook tussentijds gedeclareerd worden?</w:t>
            </w:r>
          </w:p>
        </w:tc>
        <w:tc>
          <w:tcPr>
            <w:tcW w:w="851" w:type="dxa"/>
            <w:noWrap/>
          </w:tcPr>
          <w:p w14:paraId="44BBBE4F" w14:textId="77777777" w:rsidR="00B63E00" w:rsidRPr="00914DEC" w:rsidDel="003C49F6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7180B94F" w14:textId="77777777" w:rsidR="00B63E00" w:rsidRPr="00914DEC" w:rsidDel="003C49F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7251F904" w14:textId="77777777" w:rsidR="00B63E00" w:rsidRPr="00914DEC" w:rsidDel="003C49F6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D58172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21513BF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lastRenderedPageBreak/>
              <w:t>21.</w:t>
            </w:r>
          </w:p>
        </w:tc>
        <w:tc>
          <w:tcPr>
            <w:tcW w:w="3544" w:type="dxa"/>
            <w:noWrap/>
            <w:hideMark/>
          </w:tcPr>
          <w:p w14:paraId="7DA345C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Op welke wijze kan worden aangegeven dat uren moeten worden afgeboekt?</w:t>
            </w:r>
          </w:p>
        </w:tc>
        <w:tc>
          <w:tcPr>
            <w:tcW w:w="851" w:type="dxa"/>
            <w:noWrap/>
            <w:hideMark/>
          </w:tcPr>
          <w:p w14:paraId="7BB8B06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7754000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6C914D8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9915960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577DD8D0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22.</w:t>
            </w:r>
          </w:p>
        </w:tc>
        <w:tc>
          <w:tcPr>
            <w:tcW w:w="3544" w:type="dxa"/>
            <w:noWrap/>
          </w:tcPr>
          <w:p w14:paraId="11F377A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bij een afboeking een toelichting worden gegeven.</w:t>
            </w:r>
          </w:p>
        </w:tc>
        <w:tc>
          <w:tcPr>
            <w:tcW w:w="851" w:type="dxa"/>
            <w:noWrap/>
          </w:tcPr>
          <w:p w14:paraId="4441540C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1942342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1BD8070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3872381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681E9190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23.</w:t>
            </w:r>
          </w:p>
        </w:tc>
        <w:tc>
          <w:tcPr>
            <w:tcW w:w="3544" w:type="dxa"/>
            <w:noWrap/>
            <w:hideMark/>
          </w:tcPr>
          <w:p w14:paraId="77C32B6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in de voorsteldeclaraties worden bij- en afgeboekt?</w:t>
            </w:r>
          </w:p>
        </w:tc>
        <w:tc>
          <w:tcPr>
            <w:tcW w:w="851" w:type="dxa"/>
            <w:noWrap/>
            <w:hideMark/>
          </w:tcPr>
          <w:p w14:paraId="15653CC7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67D96BD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1B0B173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E079EBE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4269C303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24.</w:t>
            </w:r>
          </w:p>
        </w:tc>
        <w:tc>
          <w:tcPr>
            <w:tcW w:w="3544" w:type="dxa"/>
            <w:noWrap/>
            <w:hideMark/>
          </w:tcPr>
          <w:p w14:paraId="6E6B17F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bij de bij- en afboekingen een reden worden meegegeven?</w:t>
            </w:r>
          </w:p>
        </w:tc>
        <w:tc>
          <w:tcPr>
            <w:tcW w:w="851" w:type="dxa"/>
            <w:noWrap/>
            <w:hideMark/>
          </w:tcPr>
          <w:p w14:paraId="1D8247D4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2A0A4A6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67D47E8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E2EEFD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6561CFB7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25.</w:t>
            </w:r>
          </w:p>
        </w:tc>
        <w:tc>
          <w:tcPr>
            <w:tcW w:w="3544" w:type="dxa"/>
            <w:noWrap/>
          </w:tcPr>
          <w:p w14:paraId="746A808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Worden de geschreven uren en de gedeclareerde uren apart bijgehouden (o.a. voor managementinformatie)?</w:t>
            </w:r>
          </w:p>
        </w:tc>
        <w:tc>
          <w:tcPr>
            <w:tcW w:w="851" w:type="dxa"/>
            <w:noWrap/>
          </w:tcPr>
          <w:p w14:paraId="34D1040C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51950DE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5E437D6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8230FA8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49B43558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26.</w:t>
            </w:r>
          </w:p>
        </w:tc>
        <w:tc>
          <w:tcPr>
            <w:tcW w:w="3544" w:type="dxa"/>
            <w:noWrap/>
            <w:hideMark/>
          </w:tcPr>
          <w:p w14:paraId="216F3ED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in de voorsteldeclaraties worden overgeboekt naar een andere debiteur?</w:t>
            </w:r>
          </w:p>
        </w:tc>
        <w:tc>
          <w:tcPr>
            <w:tcW w:w="851" w:type="dxa"/>
            <w:noWrap/>
            <w:hideMark/>
          </w:tcPr>
          <w:p w14:paraId="43C9CD90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2FDFEDE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3CB6493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B1BD5C2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41C699D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27.</w:t>
            </w:r>
          </w:p>
        </w:tc>
        <w:tc>
          <w:tcPr>
            <w:tcW w:w="3544" w:type="dxa"/>
            <w:noWrap/>
            <w:hideMark/>
          </w:tcPr>
          <w:p w14:paraId="410C6DB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in de voorsteldeclaraties worden overgeboekt naar een andere werksoort?</w:t>
            </w:r>
          </w:p>
        </w:tc>
        <w:tc>
          <w:tcPr>
            <w:tcW w:w="851" w:type="dxa"/>
            <w:noWrap/>
            <w:hideMark/>
          </w:tcPr>
          <w:p w14:paraId="14DB1DB1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350ED8F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15A5F7B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8D39377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15E43D82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28.</w:t>
            </w:r>
          </w:p>
        </w:tc>
        <w:tc>
          <w:tcPr>
            <w:tcW w:w="3544" w:type="dxa"/>
            <w:noWrap/>
            <w:hideMark/>
          </w:tcPr>
          <w:p w14:paraId="7018696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Kunnen de omschrijvingen in de voorsteldeclaraties worden gewijzigd?</w:t>
            </w:r>
          </w:p>
        </w:tc>
        <w:tc>
          <w:tcPr>
            <w:tcW w:w="851" w:type="dxa"/>
            <w:noWrap/>
            <w:hideMark/>
          </w:tcPr>
          <w:p w14:paraId="738FC78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6DE6EB8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4EE741C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AF365F0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7CCEEBC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29.</w:t>
            </w:r>
          </w:p>
        </w:tc>
        <w:tc>
          <w:tcPr>
            <w:tcW w:w="3544" w:type="dxa"/>
            <w:noWrap/>
            <w:hideMark/>
          </w:tcPr>
          <w:p w14:paraId="5BEF661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een 0-factuur worden gemaakt?</w:t>
            </w:r>
          </w:p>
        </w:tc>
        <w:tc>
          <w:tcPr>
            <w:tcW w:w="851" w:type="dxa"/>
            <w:noWrap/>
            <w:hideMark/>
          </w:tcPr>
          <w:p w14:paraId="0A2D0269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7BC23F7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660AE4A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2F806E7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769A7EA7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30.</w:t>
            </w:r>
          </w:p>
        </w:tc>
        <w:tc>
          <w:tcPr>
            <w:tcW w:w="3544" w:type="dxa"/>
            <w:noWrap/>
            <w:hideMark/>
          </w:tcPr>
          <w:p w14:paraId="1FF9BE0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Kunnen er regels worden toegevoegd in een voorsteldeclaratie?</w:t>
            </w:r>
          </w:p>
        </w:tc>
        <w:tc>
          <w:tcPr>
            <w:tcW w:w="851" w:type="dxa"/>
            <w:noWrap/>
            <w:hideMark/>
          </w:tcPr>
          <w:p w14:paraId="4AFC325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4825047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4F29D5B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5635E9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502D7B59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31.</w:t>
            </w:r>
          </w:p>
        </w:tc>
        <w:tc>
          <w:tcPr>
            <w:tcW w:w="3544" w:type="dxa"/>
            <w:noWrap/>
            <w:hideMark/>
          </w:tcPr>
          <w:p w14:paraId="7BE1DE5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Kunnen regels in een voorsteldeclaratie worden verwijderd (terug in het OHW), zodat ze op een latere datum op een voorsteldeclaratie komen? </w:t>
            </w:r>
          </w:p>
        </w:tc>
        <w:tc>
          <w:tcPr>
            <w:tcW w:w="851" w:type="dxa"/>
            <w:noWrap/>
            <w:hideMark/>
          </w:tcPr>
          <w:p w14:paraId="231BCE1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7CBDB5B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14F0651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8930ACB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03110B7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32.</w:t>
            </w:r>
          </w:p>
        </w:tc>
        <w:tc>
          <w:tcPr>
            <w:tcW w:w="3544" w:type="dxa"/>
            <w:noWrap/>
            <w:hideMark/>
          </w:tcPr>
          <w:p w14:paraId="655AFCF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Zijn de declaratievoorstellen aan te maken en af te werken op het scherm? </w:t>
            </w:r>
          </w:p>
        </w:tc>
        <w:tc>
          <w:tcPr>
            <w:tcW w:w="851" w:type="dxa"/>
            <w:noWrap/>
            <w:hideMark/>
          </w:tcPr>
          <w:p w14:paraId="6EA8852C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5209CE3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5D38D6B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D29310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6C11EA6E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33.</w:t>
            </w:r>
          </w:p>
        </w:tc>
        <w:tc>
          <w:tcPr>
            <w:tcW w:w="3544" w:type="dxa"/>
            <w:noWrap/>
            <w:hideMark/>
          </w:tcPr>
          <w:p w14:paraId="065B724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Kunnen de afgehandelde declaratievoorstellen als proeffactuur zowel op het scherm als op papier aangemaakt worden?</w:t>
            </w:r>
          </w:p>
        </w:tc>
        <w:tc>
          <w:tcPr>
            <w:tcW w:w="851" w:type="dxa"/>
            <w:noWrap/>
            <w:hideMark/>
          </w:tcPr>
          <w:p w14:paraId="7D3AD77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5569D93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58BFB25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7D16F9E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404BDF8C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34.</w:t>
            </w:r>
          </w:p>
        </w:tc>
        <w:tc>
          <w:tcPr>
            <w:tcW w:w="3544" w:type="dxa"/>
            <w:noWrap/>
            <w:hideMark/>
          </w:tcPr>
          <w:p w14:paraId="39CBC23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Wat zijn de mogelijkheden met betrekking tot het maken van factuurlay-outs?</w:t>
            </w:r>
          </w:p>
        </w:tc>
        <w:tc>
          <w:tcPr>
            <w:tcW w:w="851" w:type="dxa"/>
            <w:noWrap/>
            <w:hideMark/>
          </w:tcPr>
          <w:p w14:paraId="58E5C4D1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01BC58C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31A75FE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6E51ECA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757F2E92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35.</w:t>
            </w:r>
          </w:p>
        </w:tc>
        <w:tc>
          <w:tcPr>
            <w:tcW w:w="3544" w:type="dxa"/>
            <w:noWrap/>
            <w:hideMark/>
          </w:tcPr>
          <w:p w14:paraId="2B2A94D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een verschillende factuurlay-out toegepast worden per relatie?</w:t>
            </w:r>
          </w:p>
        </w:tc>
        <w:tc>
          <w:tcPr>
            <w:tcW w:w="851" w:type="dxa"/>
            <w:noWrap/>
            <w:hideMark/>
          </w:tcPr>
          <w:p w14:paraId="1B9CFB69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7065B5E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0901033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60099B3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1EDADBA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36.</w:t>
            </w:r>
          </w:p>
        </w:tc>
        <w:tc>
          <w:tcPr>
            <w:tcW w:w="3544" w:type="dxa"/>
            <w:noWrap/>
            <w:hideMark/>
          </w:tcPr>
          <w:p w14:paraId="4D28D52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een verschillende factuurlay-out toegepast worden per project?</w:t>
            </w:r>
          </w:p>
        </w:tc>
        <w:tc>
          <w:tcPr>
            <w:tcW w:w="851" w:type="dxa"/>
            <w:noWrap/>
            <w:hideMark/>
          </w:tcPr>
          <w:p w14:paraId="32862A50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6011FD2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2D2A977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7B0CEE98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70154516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37.</w:t>
            </w:r>
          </w:p>
        </w:tc>
        <w:tc>
          <w:tcPr>
            <w:tcW w:w="3544" w:type="dxa"/>
            <w:noWrap/>
            <w:hideMark/>
          </w:tcPr>
          <w:p w14:paraId="7B084DC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bij één klant/debiteur verschillende facturen aan te maken (bijvoorbeeld een factuur voor advieswerk en een factuur voor de overige werkzaamheden)?</w:t>
            </w:r>
          </w:p>
        </w:tc>
        <w:tc>
          <w:tcPr>
            <w:tcW w:w="851" w:type="dxa"/>
            <w:noWrap/>
            <w:hideMark/>
          </w:tcPr>
          <w:p w14:paraId="089BF38E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61DB4D9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353CDD9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8D33464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A2A452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38.</w:t>
            </w:r>
          </w:p>
        </w:tc>
        <w:tc>
          <w:tcPr>
            <w:tcW w:w="3544" w:type="dxa"/>
            <w:noWrap/>
            <w:hideMark/>
          </w:tcPr>
          <w:p w14:paraId="02AB3CB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een urenspecificatie aan te maken als bijlage bij een factuur?</w:t>
            </w:r>
          </w:p>
        </w:tc>
        <w:tc>
          <w:tcPr>
            <w:tcW w:w="851" w:type="dxa"/>
            <w:noWrap/>
            <w:hideMark/>
          </w:tcPr>
          <w:p w14:paraId="7E45DD26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5941E76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5056464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23F05704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798D99F2" w14:textId="77777777" w:rsidR="00B63E00" w:rsidRPr="00914DEC" w:rsidDel="00C533BA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39.</w:t>
            </w:r>
          </w:p>
        </w:tc>
        <w:tc>
          <w:tcPr>
            <w:tcW w:w="3544" w:type="dxa"/>
            <w:noWrap/>
          </w:tcPr>
          <w:p w14:paraId="4857CCE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Op welke wijze kunnen facturen worden verstuurd:</w:t>
            </w:r>
          </w:p>
          <w:p w14:paraId="6B5C9AA6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Printen</w:t>
            </w:r>
          </w:p>
          <w:p w14:paraId="5AA5BF40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Mailen</w:t>
            </w:r>
          </w:p>
          <w:p w14:paraId="23A6D849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UBL als bijlage</w:t>
            </w:r>
          </w:p>
          <w:p w14:paraId="52C440C9" w14:textId="77777777" w:rsidR="00B63E00" w:rsidRPr="00914DEC" w:rsidDel="00C533BA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Elektronisch factureren (PEPPOL)</w:t>
            </w:r>
          </w:p>
        </w:tc>
        <w:tc>
          <w:tcPr>
            <w:tcW w:w="851" w:type="dxa"/>
            <w:noWrap/>
          </w:tcPr>
          <w:p w14:paraId="4DF637C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br/>
            </w:r>
          </w:p>
          <w:p w14:paraId="79C7E367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046BD32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378FD52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29C0A9C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5646E9E0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40.</w:t>
            </w:r>
          </w:p>
        </w:tc>
        <w:tc>
          <w:tcPr>
            <w:tcW w:w="3544" w:type="dxa"/>
            <w:noWrap/>
            <w:hideMark/>
          </w:tcPr>
          <w:p w14:paraId="798723C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achteraf vanuit de factuur de specificatie/declaratie opvraagbaar/</w:t>
            </w: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printbaar</w:t>
            </w:r>
            <w:proofErr w:type="spellEnd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851" w:type="dxa"/>
            <w:noWrap/>
            <w:hideMark/>
          </w:tcPr>
          <w:p w14:paraId="50741DE6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11ABD89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08A1297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ACBCACB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5F3EE2B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41</w:t>
            </w:r>
          </w:p>
        </w:tc>
        <w:tc>
          <w:tcPr>
            <w:tcW w:w="3544" w:type="dxa"/>
            <w:noWrap/>
            <w:hideMark/>
          </w:tcPr>
          <w:p w14:paraId="0A8C0D4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het systeem creditnota’s genereren?</w:t>
            </w:r>
          </w:p>
        </w:tc>
        <w:tc>
          <w:tcPr>
            <w:tcW w:w="851" w:type="dxa"/>
            <w:noWrap/>
            <w:hideMark/>
          </w:tcPr>
          <w:p w14:paraId="39E70AC1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6F94686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2B760C8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7DE8CA0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272FC496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42.</w:t>
            </w:r>
          </w:p>
        </w:tc>
        <w:tc>
          <w:tcPr>
            <w:tcW w:w="3544" w:type="dxa"/>
            <w:noWrap/>
            <w:hideMark/>
          </w:tcPr>
          <w:p w14:paraId="6E95654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op een creditnota verwezen worden naar het oorspronkelijke factuurnummer?</w:t>
            </w:r>
          </w:p>
        </w:tc>
        <w:tc>
          <w:tcPr>
            <w:tcW w:w="851" w:type="dxa"/>
            <w:noWrap/>
            <w:hideMark/>
          </w:tcPr>
          <w:p w14:paraId="745AB313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5694C3E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242D6E2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6647DD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669C51C7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43.</w:t>
            </w:r>
          </w:p>
        </w:tc>
        <w:tc>
          <w:tcPr>
            <w:tcW w:w="3544" w:type="dxa"/>
            <w:noWrap/>
            <w:hideMark/>
          </w:tcPr>
          <w:p w14:paraId="15FA1F4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Kunnen er achteraf kopie facturen aangemaakt worden?</w:t>
            </w:r>
          </w:p>
        </w:tc>
        <w:tc>
          <w:tcPr>
            <w:tcW w:w="851" w:type="dxa"/>
            <w:noWrap/>
            <w:hideMark/>
          </w:tcPr>
          <w:p w14:paraId="378EB46B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78AC4D9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0529F9E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4DEE2C0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483D5F8D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44.</w:t>
            </w:r>
          </w:p>
        </w:tc>
        <w:tc>
          <w:tcPr>
            <w:tcW w:w="3544" w:type="dxa"/>
            <w:noWrap/>
          </w:tcPr>
          <w:p w14:paraId="75877D0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Is het mogelijk te declareren vanuit meerdere </w:t>
            </w: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BV's</w:t>
            </w:r>
            <w:proofErr w:type="spellEnd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 als er in 1 BV uren worden bijgehouden?</w:t>
            </w:r>
          </w:p>
        </w:tc>
        <w:tc>
          <w:tcPr>
            <w:tcW w:w="851" w:type="dxa"/>
            <w:noWrap/>
          </w:tcPr>
          <w:p w14:paraId="69D3BF4B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7B5E8CF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7552CF1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7B8B4F0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75AD80F1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lastRenderedPageBreak/>
              <w:t>45.</w:t>
            </w:r>
          </w:p>
        </w:tc>
        <w:tc>
          <w:tcPr>
            <w:tcW w:w="3544" w:type="dxa"/>
            <w:noWrap/>
          </w:tcPr>
          <w:p w14:paraId="1C38894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een PDF als bijlage aan de factuur worden toegevoegd?</w:t>
            </w:r>
          </w:p>
        </w:tc>
        <w:tc>
          <w:tcPr>
            <w:tcW w:w="851" w:type="dxa"/>
            <w:noWrap/>
          </w:tcPr>
          <w:p w14:paraId="3FF80A3E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29ADBA0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08C564C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</w:tbl>
    <w:p w14:paraId="240211F6" w14:textId="77777777" w:rsidR="00B63E00" w:rsidRPr="00914DEC" w:rsidRDefault="00B63E00" w:rsidP="00B63E00">
      <w:pPr>
        <w:spacing w:line="259" w:lineRule="auto"/>
        <w:rPr>
          <w:rFonts w:eastAsia="MS Mincho" w:cstheme="majorBidi"/>
          <w:b/>
          <w:color w:val="00B0F0"/>
          <w:sz w:val="72"/>
          <w:szCs w:val="32"/>
        </w:rPr>
      </w:pPr>
    </w:p>
    <w:p w14:paraId="7E77DBBC" w14:textId="77777777" w:rsidR="00B63E00" w:rsidRPr="00914DEC" w:rsidRDefault="00B63E00" w:rsidP="00B63E00">
      <w:pPr>
        <w:spacing w:line="259" w:lineRule="auto"/>
        <w:rPr>
          <w:rFonts w:eastAsia="MS Mincho" w:cstheme="majorBidi"/>
          <w:b/>
          <w:color w:val="00B0F0"/>
          <w:sz w:val="72"/>
          <w:szCs w:val="32"/>
        </w:rPr>
      </w:pPr>
      <w:r w:rsidRPr="00914DEC">
        <w:rPr>
          <w:rFonts w:eastAsia="MS Mincho" w:cstheme="majorBidi"/>
          <w:b/>
          <w:color w:val="00B0F0"/>
          <w:sz w:val="72"/>
          <w:szCs w:val="32"/>
        </w:rPr>
        <w:br w:type="page"/>
      </w:r>
    </w:p>
    <w:p w14:paraId="5735C58A" w14:textId="77777777" w:rsidR="00B63E00" w:rsidRPr="00B63E00" w:rsidRDefault="00B63E00" w:rsidP="00B63E00">
      <w:pPr>
        <w:pStyle w:val="Kop1"/>
      </w:pPr>
      <w:bookmarkStart w:id="8" w:name="_Toc175213629"/>
      <w:r w:rsidRPr="00B63E00">
        <w:lastRenderedPageBreak/>
        <w:t>Budgetbewaking</w:t>
      </w:r>
      <w:bookmarkEnd w:id="8"/>
    </w:p>
    <w:tbl>
      <w:tblPr>
        <w:tblStyle w:val="Rastertabel1licht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851"/>
        <w:gridCol w:w="708"/>
        <w:gridCol w:w="4253"/>
      </w:tblGrid>
      <w:tr w:rsidR="00B63E00" w:rsidRPr="00914DEC" w14:paraId="772D2F59" w14:textId="77777777" w:rsidTr="00AD1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4E81DEB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</w:p>
        </w:tc>
        <w:tc>
          <w:tcPr>
            <w:tcW w:w="3544" w:type="dxa"/>
            <w:noWrap/>
            <w:hideMark/>
          </w:tcPr>
          <w:p w14:paraId="17D09199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851" w:type="dxa"/>
            <w:noWrap/>
            <w:hideMark/>
          </w:tcPr>
          <w:p w14:paraId="376E4A2A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J/N/I</w:t>
            </w:r>
          </w:p>
        </w:tc>
        <w:tc>
          <w:tcPr>
            <w:tcW w:w="708" w:type="dxa"/>
            <w:noWrap/>
            <w:hideMark/>
          </w:tcPr>
          <w:p w14:paraId="1D1FEDD9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Prio</w:t>
            </w:r>
            <w:proofErr w:type="spellEnd"/>
          </w:p>
        </w:tc>
        <w:tc>
          <w:tcPr>
            <w:tcW w:w="4253" w:type="dxa"/>
            <w:noWrap/>
            <w:hideMark/>
          </w:tcPr>
          <w:p w14:paraId="6CF46756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Toelichting</w:t>
            </w:r>
          </w:p>
        </w:tc>
      </w:tr>
      <w:tr w:rsidR="00B63E00" w:rsidRPr="00914DEC" w14:paraId="3833A8A6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B7E52C2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1.</w:t>
            </w:r>
          </w:p>
        </w:tc>
        <w:tc>
          <w:tcPr>
            <w:tcW w:w="3544" w:type="dxa"/>
            <w:noWrap/>
            <w:hideMark/>
          </w:tcPr>
          <w:p w14:paraId="5839A5D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per opdracht een budget worden vastgelegd? Zo ja, op welke manier/wijze (mate van detaillering)?</w:t>
            </w:r>
          </w:p>
        </w:tc>
        <w:tc>
          <w:tcPr>
            <w:tcW w:w="851" w:type="dxa"/>
            <w:noWrap/>
          </w:tcPr>
          <w:p w14:paraId="369BAF8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0DAA7F8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60EB269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4B5577B5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0D9BA9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2.</w:t>
            </w:r>
          </w:p>
        </w:tc>
        <w:tc>
          <w:tcPr>
            <w:tcW w:w="3544" w:type="dxa"/>
            <w:noWrap/>
          </w:tcPr>
          <w:p w14:paraId="2BD7842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een budget zowel in uren als in euro’s worden vastgelegd?</w:t>
            </w:r>
          </w:p>
        </w:tc>
        <w:tc>
          <w:tcPr>
            <w:tcW w:w="851" w:type="dxa"/>
            <w:noWrap/>
          </w:tcPr>
          <w:p w14:paraId="05F685F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5D7E49D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50E3B9A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1116D070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8DE3E43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3.</w:t>
            </w:r>
          </w:p>
        </w:tc>
        <w:tc>
          <w:tcPr>
            <w:tcW w:w="3544" w:type="dxa"/>
            <w:noWrap/>
            <w:hideMark/>
          </w:tcPr>
          <w:p w14:paraId="71074C3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aan een budget(regel) een begin- en een einddatum gekoppeld worden?</w:t>
            </w:r>
          </w:p>
        </w:tc>
        <w:tc>
          <w:tcPr>
            <w:tcW w:w="851" w:type="dxa"/>
            <w:noWrap/>
            <w:hideMark/>
          </w:tcPr>
          <w:p w14:paraId="40036C1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5E576CE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5AF8AD2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20463AD8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3471F6C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4.</w:t>
            </w:r>
          </w:p>
        </w:tc>
        <w:tc>
          <w:tcPr>
            <w:tcW w:w="3544" w:type="dxa"/>
            <w:noWrap/>
            <w:hideMark/>
          </w:tcPr>
          <w:p w14:paraId="4A8D37B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Kunnen medewerkers niet alleen op opdracht-, maar ook op budgetregel uren boeken? Zo ja, kan ingeregeld worden welke medewerkers op welke budgetregels mogen schrijven?</w:t>
            </w:r>
          </w:p>
        </w:tc>
        <w:tc>
          <w:tcPr>
            <w:tcW w:w="851" w:type="dxa"/>
            <w:noWrap/>
            <w:hideMark/>
          </w:tcPr>
          <w:p w14:paraId="269E69C1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264BCC8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44F258D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2986F5F6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414C400B" w14:textId="77777777" w:rsidR="00B63E00" w:rsidRPr="00914DEC" w:rsidRDefault="00B63E00" w:rsidP="00AD18AC">
            <w:pPr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5.</w:t>
            </w:r>
          </w:p>
        </w:tc>
        <w:tc>
          <w:tcPr>
            <w:tcW w:w="3544" w:type="dxa"/>
            <w:noWrap/>
          </w:tcPr>
          <w:p w14:paraId="2541BC1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per budgetregel ingesteld worden op welk artikel of op welke set van artikelen geschreven mag worden?</w:t>
            </w:r>
          </w:p>
        </w:tc>
        <w:tc>
          <w:tcPr>
            <w:tcW w:w="851" w:type="dxa"/>
            <w:noWrap/>
          </w:tcPr>
          <w:p w14:paraId="65D98CE1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65FE7B5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6ECF80A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F21FC36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996A4E0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6.</w:t>
            </w:r>
          </w:p>
        </w:tc>
        <w:tc>
          <w:tcPr>
            <w:tcW w:w="3544" w:type="dxa"/>
            <w:noWrap/>
            <w:hideMark/>
          </w:tcPr>
          <w:p w14:paraId="633FFC4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per budgetregel inzichtelijk hoeveel uren er besteed zijn ten opzichte van het budget?</w:t>
            </w:r>
          </w:p>
        </w:tc>
        <w:tc>
          <w:tcPr>
            <w:tcW w:w="851" w:type="dxa"/>
            <w:noWrap/>
            <w:hideMark/>
          </w:tcPr>
          <w:p w14:paraId="28BE97B3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32CE685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3384F7C4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1F99E28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25D56D93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7.</w:t>
            </w:r>
          </w:p>
        </w:tc>
        <w:tc>
          <w:tcPr>
            <w:tcW w:w="3544" w:type="dxa"/>
            <w:noWrap/>
          </w:tcPr>
          <w:p w14:paraId="07D95E9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Wordt bij het tijdschrijven inzicht gegeven in de status van het budget?</w:t>
            </w:r>
          </w:p>
        </w:tc>
        <w:tc>
          <w:tcPr>
            <w:tcW w:w="851" w:type="dxa"/>
            <w:noWrap/>
          </w:tcPr>
          <w:p w14:paraId="390EBDEB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0598ABE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4D0773F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9B1BCB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503537ED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8.</w:t>
            </w:r>
          </w:p>
        </w:tc>
        <w:tc>
          <w:tcPr>
            <w:tcW w:w="3544" w:type="dxa"/>
            <w:noWrap/>
          </w:tcPr>
          <w:p w14:paraId="24AF5F4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budget inzichtelijk tijden het factureren?</w:t>
            </w:r>
          </w:p>
        </w:tc>
        <w:tc>
          <w:tcPr>
            <w:tcW w:w="851" w:type="dxa"/>
            <w:noWrap/>
          </w:tcPr>
          <w:p w14:paraId="76E815D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409BBA0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313C19A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2A67CA4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62A29605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9.</w:t>
            </w:r>
          </w:p>
        </w:tc>
        <w:tc>
          <w:tcPr>
            <w:tcW w:w="3544" w:type="dxa"/>
            <w:noWrap/>
          </w:tcPr>
          <w:p w14:paraId="1262253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Komt er automatisch een melding als het budget wordt overschreden?</w:t>
            </w:r>
          </w:p>
        </w:tc>
        <w:tc>
          <w:tcPr>
            <w:tcW w:w="851" w:type="dxa"/>
            <w:noWrap/>
          </w:tcPr>
          <w:p w14:paraId="5A3AA24B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167105F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08FFA69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E6164DA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808899A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10.</w:t>
            </w:r>
          </w:p>
        </w:tc>
        <w:tc>
          <w:tcPr>
            <w:tcW w:w="3544" w:type="dxa"/>
            <w:noWrap/>
            <w:hideMark/>
          </w:tcPr>
          <w:p w14:paraId="5A93B39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Kunnen budgetregels worden gekopieerd naar andere projecten?</w:t>
            </w:r>
          </w:p>
        </w:tc>
        <w:tc>
          <w:tcPr>
            <w:tcW w:w="851" w:type="dxa"/>
            <w:noWrap/>
            <w:hideMark/>
          </w:tcPr>
          <w:p w14:paraId="6F5E3944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0CC7DE7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6AAF33C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B793D59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</w:tcBorders>
            <w:noWrap/>
          </w:tcPr>
          <w:p w14:paraId="5966F50E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11.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noWrap/>
          </w:tcPr>
          <w:p w14:paraId="5DD40F9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Kunnen budgetregels worden afgesloten zodat er niet meer op geboekt kan worden?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2B664D0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noWrap/>
          </w:tcPr>
          <w:p w14:paraId="0EA6AC9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noWrap/>
          </w:tcPr>
          <w:p w14:paraId="2B38C20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B036E7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53343E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</w:p>
          <w:p w14:paraId="0AC06363" w14:textId="77777777" w:rsidR="00B63E00" w:rsidRPr="00914DEC" w:rsidRDefault="00B63E00" w:rsidP="00AD18AC">
            <w:pPr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1B1937A" w14:textId="77777777" w:rsidR="00B63E00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64735FDF" w14:textId="77777777" w:rsidR="00B63E00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3931E2D3" w14:textId="77777777" w:rsidR="00B63E00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49D7994F" w14:textId="77777777" w:rsidR="00B63E00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6F2151AD" w14:textId="77777777" w:rsidR="00B63E00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6C473BD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3D00A84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F30283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583C40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</w:tbl>
    <w:p w14:paraId="1AB90DA8" w14:textId="77777777" w:rsidR="00B63E00" w:rsidRDefault="00B63E00" w:rsidP="00B63E00">
      <w:pPr>
        <w:pStyle w:val="Kop1"/>
        <w:rPr>
          <w:rFonts w:eastAsia="MS Mincho"/>
        </w:rPr>
      </w:pPr>
      <w:bookmarkStart w:id="9" w:name="_Toc175213630"/>
    </w:p>
    <w:p w14:paraId="65D2CD34" w14:textId="77777777" w:rsidR="00B63E00" w:rsidRDefault="00B63E00" w:rsidP="00B63E00">
      <w:pPr>
        <w:pStyle w:val="Kop1"/>
        <w:rPr>
          <w:rFonts w:eastAsia="MS Mincho"/>
        </w:rPr>
      </w:pPr>
    </w:p>
    <w:p w14:paraId="0D76EB96" w14:textId="77777777" w:rsidR="00B63E00" w:rsidRDefault="00B63E00" w:rsidP="00B63E00">
      <w:pPr>
        <w:pStyle w:val="Kop1"/>
        <w:rPr>
          <w:rFonts w:eastAsia="MS Mincho"/>
        </w:rPr>
      </w:pPr>
    </w:p>
    <w:p w14:paraId="3778F6C4" w14:textId="77777777" w:rsidR="00B63E00" w:rsidRDefault="00B63E00" w:rsidP="00B63E00">
      <w:pPr>
        <w:pStyle w:val="Kop1"/>
        <w:rPr>
          <w:rFonts w:eastAsia="MS Mincho"/>
        </w:rPr>
      </w:pPr>
    </w:p>
    <w:p w14:paraId="249D4538" w14:textId="77777777" w:rsidR="00B63E00" w:rsidRPr="00B63E00" w:rsidRDefault="00B63E00" w:rsidP="00B63E00"/>
    <w:p w14:paraId="0DB2DBF3" w14:textId="0DA2BEA8" w:rsidR="00B63E00" w:rsidRPr="00914DEC" w:rsidRDefault="00B63E00" w:rsidP="00B63E00">
      <w:pPr>
        <w:pStyle w:val="Kop1"/>
        <w:rPr>
          <w:rFonts w:eastAsia="MS Mincho"/>
        </w:rPr>
      </w:pPr>
      <w:r w:rsidRPr="00914DEC">
        <w:rPr>
          <w:rFonts w:eastAsia="MS Mincho"/>
        </w:rPr>
        <w:lastRenderedPageBreak/>
        <w:t>Planning</w:t>
      </w:r>
      <w:bookmarkEnd w:id="9"/>
    </w:p>
    <w:tbl>
      <w:tblPr>
        <w:tblStyle w:val="Rastertabel1licht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567"/>
        <w:gridCol w:w="709"/>
        <w:gridCol w:w="4536"/>
      </w:tblGrid>
      <w:tr w:rsidR="00B63E00" w:rsidRPr="00914DEC" w14:paraId="283971BD" w14:textId="77777777" w:rsidTr="00AD1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1ACBCA4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</w:p>
        </w:tc>
        <w:tc>
          <w:tcPr>
            <w:tcW w:w="3544" w:type="dxa"/>
            <w:noWrap/>
            <w:hideMark/>
          </w:tcPr>
          <w:p w14:paraId="7ACD9E5D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567" w:type="dxa"/>
            <w:noWrap/>
            <w:hideMark/>
          </w:tcPr>
          <w:p w14:paraId="3D415E3B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JNI</w:t>
            </w:r>
          </w:p>
        </w:tc>
        <w:tc>
          <w:tcPr>
            <w:tcW w:w="709" w:type="dxa"/>
            <w:noWrap/>
            <w:hideMark/>
          </w:tcPr>
          <w:p w14:paraId="0FC8CE6F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Prio</w:t>
            </w:r>
            <w:proofErr w:type="spellEnd"/>
          </w:p>
        </w:tc>
        <w:tc>
          <w:tcPr>
            <w:tcW w:w="4536" w:type="dxa"/>
            <w:noWrap/>
            <w:hideMark/>
          </w:tcPr>
          <w:p w14:paraId="25A4395D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Toelichting</w:t>
            </w:r>
          </w:p>
        </w:tc>
      </w:tr>
      <w:tr w:rsidR="00B63E00" w:rsidRPr="00914DEC" w14:paraId="67814B4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ECD280B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1.</w:t>
            </w:r>
          </w:p>
        </w:tc>
        <w:tc>
          <w:tcPr>
            <w:tcW w:w="3544" w:type="dxa"/>
            <w:noWrap/>
            <w:hideMark/>
          </w:tcPr>
          <w:p w14:paraId="5F85F34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een opdracht worden ingepland? Zo ja, kan een planning worden uitgesplitst meerdere taken?</w:t>
            </w:r>
          </w:p>
        </w:tc>
        <w:tc>
          <w:tcPr>
            <w:tcW w:w="567" w:type="dxa"/>
            <w:noWrap/>
          </w:tcPr>
          <w:p w14:paraId="30D3D1D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</w:tcPr>
          <w:p w14:paraId="49265BD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</w:tcPr>
          <w:p w14:paraId="5F9EBB3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70275FE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632C1C1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2.</w:t>
            </w:r>
          </w:p>
        </w:tc>
        <w:tc>
          <w:tcPr>
            <w:tcW w:w="3544" w:type="dxa"/>
            <w:noWrap/>
            <w:hideMark/>
          </w:tcPr>
          <w:p w14:paraId="444001D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er aan een taak een begin- en een einddatum gekoppeld worden?</w:t>
            </w:r>
          </w:p>
        </w:tc>
        <w:tc>
          <w:tcPr>
            <w:tcW w:w="567" w:type="dxa"/>
            <w:noWrap/>
            <w:hideMark/>
          </w:tcPr>
          <w:p w14:paraId="6692C707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  <w:hideMark/>
          </w:tcPr>
          <w:p w14:paraId="27EA4D6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  <w:hideMark/>
          </w:tcPr>
          <w:p w14:paraId="62A85DE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009EA2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3197EE5A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3.</w:t>
            </w:r>
          </w:p>
        </w:tc>
        <w:tc>
          <w:tcPr>
            <w:tcW w:w="3544" w:type="dxa"/>
            <w:noWrap/>
          </w:tcPr>
          <w:p w14:paraId="2C9FB1D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medewerkers op taken in te plannen?</w:t>
            </w:r>
          </w:p>
        </w:tc>
        <w:tc>
          <w:tcPr>
            <w:tcW w:w="567" w:type="dxa"/>
            <w:noWrap/>
          </w:tcPr>
          <w:p w14:paraId="0577237C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</w:tcPr>
          <w:p w14:paraId="4699085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</w:tcPr>
          <w:p w14:paraId="77E2BA1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7EAAB6B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2769E138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4.</w:t>
            </w:r>
          </w:p>
        </w:tc>
        <w:tc>
          <w:tcPr>
            <w:tcW w:w="3544" w:type="dxa"/>
            <w:noWrap/>
          </w:tcPr>
          <w:p w14:paraId="23F1FA8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Kunnen aan </w:t>
            </w:r>
            <w:r w:rsidRPr="00914DEC">
              <w:rPr>
                <w:rFonts w:cs="Segoe UI"/>
                <w:color w:val="000000"/>
                <w:sz w:val="18"/>
                <w:szCs w:val="18"/>
                <w:lang w:eastAsia="nl-NL"/>
              </w:rPr>
              <w:t>éé</w:t>
            </w: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n taak meerdere medewerkers worden gekoppeld?</w:t>
            </w:r>
          </w:p>
        </w:tc>
        <w:tc>
          <w:tcPr>
            <w:tcW w:w="567" w:type="dxa"/>
            <w:noWrap/>
          </w:tcPr>
          <w:p w14:paraId="15242CE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</w:tcPr>
          <w:p w14:paraId="27DBBEC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</w:tcPr>
          <w:p w14:paraId="343209B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257F4A2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7631A95B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5.</w:t>
            </w:r>
          </w:p>
        </w:tc>
        <w:tc>
          <w:tcPr>
            <w:tcW w:w="3544" w:type="dxa"/>
            <w:noWrap/>
          </w:tcPr>
          <w:p w14:paraId="6A3AFE8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een bestaande planning makkelijk worden aangepast?</w:t>
            </w:r>
          </w:p>
        </w:tc>
        <w:tc>
          <w:tcPr>
            <w:tcW w:w="567" w:type="dxa"/>
            <w:noWrap/>
          </w:tcPr>
          <w:p w14:paraId="744314E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</w:tcPr>
          <w:p w14:paraId="4C859A9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</w:tcPr>
          <w:p w14:paraId="3C876C7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E8861F6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7350AC90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6.</w:t>
            </w:r>
          </w:p>
        </w:tc>
        <w:tc>
          <w:tcPr>
            <w:tcW w:w="3544" w:type="dxa"/>
            <w:noWrap/>
          </w:tcPr>
          <w:p w14:paraId="78F8F59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een planning per week te maken?</w:t>
            </w:r>
          </w:p>
        </w:tc>
        <w:tc>
          <w:tcPr>
            <w:tcW w:w="567" w:type="dxa"/>
            <w:noWrap/>
          </w:tcPr>
          <w:p w14:paraId="01F3780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</w:tcPr>
          <w:p w14:paraId="745179D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</w:tcPr>
          <w:p w14:paraId="74BC154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7B4704B0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123043F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7.</w:t>
            </w:r>
          </w:p>
        </w:tc>
        <w:tc>
          <w:tcPr>
            <w:tcW w:w="3544" w:type="dxa"/>
            <w:noWrap/>
          </w:tcPr>
          <w:p w14:paraId="37668B5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een terugkerende planning worden gemaakt?</w:t>
            </w:r>
          </w:p>
        </w:tc>
        <w:tc>
          <w:tcPr>
            <w:tcW w:w="567" w:type="dxa"/>
            <w:noWrap/>
          </w:tcPr>
          <w:p w14:paraId="73FBCFF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</w:tcPr>
          <w:p w14:paraId="1E65E96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</w:tcPr>
          <w:p w14:paraId="46B7265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628E87FF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6E8BC467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8.</w:t>
            </w:r>
          </w:p>
        </w:tc>
        <w:tc>
          <w:tcPr>
            <w:tcW w:w="3544" w:type="dxa"/>
            <w:noWrap/>
          </w:tcPr>
          <w:p w14:paraId="02FA95F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planning te autoriseren? Eén persoon plant, terwijl anderen de planning alleen kunnen raadplegen.</w:t>
            </w:r>
          </w:p>
        </w:tc>
        <w:tc>
          <w:tcPr>
            <w:tcW w:w="567" w:type="dxa"/>
            <w:noWrap/>
          </w:tcPr>
          <w:p w14:paraId="6258B40B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</w:tcPr>
          <w:p w14:paraId="7FFFFF7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</w:tcPr>
          <w:p w14:paraId="1AF921B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D78B91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10435C7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9.</w:t>
            </w:r>
          </w:p>
        </w:tc>
        <w:tc>
          <w:tcPr>
            <w:tcW w:w="3544" w:type="dxa"/>
            <w:noWrap/>
            <w:hideMark/>
          </w:tcPr>
          <w:p w14:paraId="698FDB9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aan een taak een budgetregel te koppelen?</w:t>
            </w:r>
          </w:p>
        </w:tc>
        <w:tc>
          <w:tcPr>
            <w:tcW w:w="567" w:type="dxa"/>
            <w:noWrap/>
            <w:hideMark/>
          </w:tcPr>
          <w:p w14:paraId="4EE86149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  <w:hideMark/>
          </w:tcPr>
          <w:p w14:paraId="43E90C2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  <w:hideMark/>
          </w:tcPr>
          <w:p w14:paraId="5E841DD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F4FC88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6B624D5F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10.</w:t>
            </w:r>
          </w:p>
        </w:tc>
        <w:tc>
          <w:tcPr>
            <w:tcW w:w="3544" w:type="dxa"/>
            <w:noWrap/>
          </w:tcPr>
          <w:p w14:paraId="353F2C6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een taak tussentijds te wijzigen (bv. aan een andere persoon toedelen)?</w:t>
            </w:r>
          </w:p>
        </w:tc>
        <w:tc>
          <w:tcPr>
            <w:tcW w:w="567" w:type="dxa"/>
            <w:noWrap/>
          </w:tcPr>
          <w:p w14:paraId="53980F43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</w:tcPr>
          <w:p w14:paraId="0B8E69F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</w:tcPr>
          <w:p w14:paraId="7184D0E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4EA2B40B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2CD8266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11.</w:t>
            </w:r>
          </w:p>
        </w:tc>
        <w:tc>
          <w:tcPr>
            <w:tcW w:w="3544" w:type="dxa"/>
            <w:noWrap/>
          </w:tcPr>
          <w:p w14:paraId="211026D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per persoon te zien hoe vol deze persoon is ingepland. Kan dit ook per afdeling worden bekeken?</w:t>
            </w:r>
          </w:p>
        </w:tc>
        <w:tc>
          <w:tcPr>
            <w:tcW w:w="567" w:type="dxa"/>
            <w:noWrap/>
          </w:tcPr>
          <w:p w14:paraId="03B00C1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br/>
            </w:r>
          </w:p>
        </w:tc>
        <w:tc>
          <w:tcPr>
            <w:tcW w:w="709" w:type="dxa"/>
            <w:noWrap/>
          </w:tcPr>
          <w:p w14:paraId="13CD698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</w:tcPr>
          <w:p w14:paraId="4A558A2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1F48AA45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52E1DFB7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12.</w:t>
            </w:r>
          </w:p>
        </w:tc>
        <w:tc>
          <w:tcPr>
            <w:tcW w:w="3544" w:type="dxa"/>
            <w:noWrap/>
          </w:tcPr>
          <w:p w14:paraId="3E504187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Geeft de planning direct de knelpunten per medewerker weer?</w:t>
            </w:r>
          </w:p>
        </w:tc>
        <w:tc>
          <w:tcPr>
            <w:tcW w:w="567" w:type="dxa"/>
            <w:noWrap/>
          </w:tcPr>
          <w:p w14:paraId="27EEADE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</w:tcPr>
          <w:p w14:paraId="0A92A3A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</w:tcPr>
          <w:p w14:paraId="369C251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5AFE0AD4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41B8DFA6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13.</w:t>
            </w:r>
          </w:p>
        </w:tc>
        <w:tc>
          <w:tcPr>
            <w:tcW w:w="3544" w:type="dxa"/>
            <w:noWrap/>
          </w:tcPr>
          <w:p w14:paraId="6C68C13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Kan de planning van meerdere opdrachten tegelijkertijd worden opgevraagd en worden aangepast?</w:t>
            </w:r>
          </w:p>
        </w:tc>
        <w:tc>
          <w:tcPr>
            <w:tcW w:w="567" w:type="dxa"/>
            <w:noWrap/>
          </w:tcPr>
          <w:p w14:paraId="09C83F22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noWrap/>
          </w:tcPr>
          <w:p w14:paraId="622AB60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noWrap/>
          </w:tcPr>
          <w:p w14:paraId="1B95C04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</w:tbl>
    <w:p w14:paraId="5EF25934" w14:textId="77777777" w:rsidR="00B63E00" w:rsidRPr="00914DEC" w:rsidRDefault="00B63E00" w:rsidP="00B63E00"/>
    <w:p w14:paraId="12551934" w14:textId="77777777" w:rsidR="00B63E00" w:rsidRPr="00914DEC" w:rsidRDefault="00B63E00" w:rsidP="00B63E00">
      <w:pPr>
        <w:spacing w:line="259" w:lineRule="auto"/>
      </w:pPr>
      <w:r w:rsidRPr="00914DEC">
        <w:br w:type="page"/>
      </w:r>
    </w:p>
    <w:p w14:paraId="65B49649" w14:textId="77777777" w:rsidR="00B63E00" w:rsidRPr="00B63E00" w:rsidRDefault="00B63E00" w:rsidP="00B63E00">
      <w:pPr>
        <w:pStyle w:val="Kop1"/>
      </w:pPr>
      <w:bookmarkStart w:id="10" w:name="_Toc175213631"/>
      <w:r w:rsidRPr="00B63E00">
        <w:lastRenderedPageBreak/>
        <w:t>Managementinformatie</w:t>
      </w:r>
      <w:bookmarkEnd w:id="10"/>
    </w:p>
    <w:tbl>
      <w:tblPr>
        <w:tblStyle w:val="Rastertabel1licht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851"/>
        <w:gridCol w:w="708"/>
        <w:gridCol w:w="4253"/>
      </w:tblGrid>
      <w:tr w:rsidR="00B63E00" w:rsidRPr="00914DEC" w14:paraId="0A311274" w14:textId="77777777" w:rsidTr="00AD1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BF669C6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</w:p>
        </w:tc>
        <w:tc>
          <w:tcPr>
            <w:tcW w:w="3544" w:type="dxa"/>
            <w:noWrap/>
            <w:hideMark/>
          </w:tcPr>
          <w:p w14:paraId="1744C96B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851" w:type="dxa"/>
            <w:noWrap/>
            <w:hideMark/>
          </w:tcPr>
          <w:p w14:paraId="44EFC458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J/N/I</w:t>
            </w:r>
          </w:p>
        </w:tc>
        <w:tc>
          <w:tcPr>
            <w:tcW w:w="708" w:type="dxa"/>
            <w:noWrap/>
            <w:hideMark/>
          </w:tcPr>
          <w:p w14:paraId="3D4C3FD5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Prio</w:t>
            </w:r>
            <w:proofErr w:type="spellEnd"/>
          </w:p>
        </w:tc>
        <w:tc>
          <w:tcPr>
            <w:tcW w:w="4253" w:type="dxa"/>
            <w:noWrap/>
            <w:hideMark/>
          </w:tcPr>
          <w:p w14:paraId="31399C61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Toelichting</w:t>
            </w:r>
          </w:p>
        </w:tc>
      </w:tr>
      <w:tr w:rsidR="00B63E00" w:rsidRPr="00914DEC" w14:paraId="6EE78826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179D9E1F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1.</w:t>
            </w:r>
          </w:p>
        </w:tc>
        <w:tc>
          <w:tcPr>
            <w:tcW w:w="3544" w:type="dxa"/>
            <w:noWrap/>
          </w:tcPr>
          <w:p w14:paraId="14C7C4A9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Hoe is </w:t>
            </w: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managementinfomatie</w:t>
            </w:r>
            <w:proofErr w:type="spellEnd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 te genereren? Is deze door de leverancier voor gedefinieerd of vrij door ons te bepalen? Zo ja, met welke tools? (MS-Excel, Power BI, etc.)</w:t>
            </w:r>
          </w:p>
        </w:tc>
        <w:tc>
          <w:tcPr>
            <w:tcW w:w="851" w:type="dxa"/>
            <w:noWrap/>
          </w:tcPr>
          <w:p w14:paraId="4ED0401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263885A2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616B5D4F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77521C14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435EFB96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2.</w:t>
            </w:r>
          </w:p>
        </w:tc>
        <w:tc>
          <w:tcPr>
            <w:tcW w:w="3544" w:type="dxa"/>
            <w:noWrap/>
          </w:tcPr>
          <w:p w14:paraId="2DE684F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Wordt er gebruik gemaakt van een datawarehouse?</w:t>
            </w:r>
          </w:p>
        </w:tc>
        <w:tc>
          <w:tcPr>
            <w:tcW w:w="851" w:type="dxa"/>
            <w:noWrap/>
          </w:tcPr>
          <w:p w14:paraId="7F8862B4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2E3F853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55E618C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6E927651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240C2088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3.</w:t>
            </w:r>
          </w:p>
        </w:tc>
        <w:tc>
          <w:tcPr>
            <w:tcW w:w="3544" w:type="dxa"/>
            <w:noWrap/>
          </w:tcPr>
          <w:p w14:paraId="0048BF3A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Is het mogelijk om data uit andere oplossingen (bv van een financi</w:t>
            </w:r>
            <w:r w:rsidRPr="00914DEC">
              <w:rPr>
                <w:rFonts w:cs="Segoe UI"/>
                <w:color w:val="000000"/>
                <w:sz w:val="18"/>
                <w:szCs w:val="18"/>
                <w:lang w:eastAsia="nl-NL"/>
              </w:rPr>
              <w:t>ë</w:t>
            </w: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le oplossing) toe te voegen</w:t>
            </w:r>
          </w:p>
        </w:tc>
        <w:tc>
          <w:tcPr>
            <w:tcW w:w="851" w:type="dxa"/>
            <w:noWrap/>
          </w:tcPr>
          <w:p w14:paraId="01DCC1EE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0D08813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1A529E60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1F364C4A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3D1F4C8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4.</w:t>
            </w:r>
          </w:p>
        </w:tc>
        <w:tc>
          <w:tcPr>
            <w:tcW w:w="3544" w:type="dxa"/>
            <w:noWrap/>
          </w:tcPr>
          <w:p w14:paraId="28A8556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Kan de oplossing </w:t>
            </w: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KPI’s</w:t>
            </w:r>
            <w:proofErr w:type="spellEnd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 genereren en inzicht geven in deze </w:t>
            </w: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KPI’s</w:t>
            </w:r>
            <w:proofErr w:type="spellEnd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? Zo ja, kan per KPI een norm worden opgegeven?</w:t>
            </w:r>
          </w:p>
        </w:tc>
        <w:tc>
          <w:tcPr>
            <w:tcW w:w="851" w:type="dxa"/>
            <w:noWrap/>
          </w:tcPr>
          <w:p w14:paraId="5CE030F8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br/>
            </w:r>
          </w:p>
        </w:tc>
        <w:tc>
          <w:tcPr>
            <w:tcW w:w="708" w:type="dxa"/>
            <w:noWrap/>
          </w:tcPr>
          <w:p w14:paraId="1FC385E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2AF54A7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099ECFDB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11967F0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5.</w:t>
            </w:r>
          </w:p>
        </w:tc>
        <w:tc>
          <w:tcPr>
            <w:tcW w:w="3544" w:type="dxa"/>
            <w:noWrap/>
          </w:tcPr>
          <w:p w14:paraId="46B50661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De volgende managementinformatie is minimaal gewenst:</w:t>
            </w:r>
          </w:p>
          <w:p w14:paraId="29C286D1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OHW per client.</w:t>
            </w:r>
          </w:p>
          <w:p w14:paraId="26BABB1F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OHW per datum/periode</w:t>
            </w:r>
          </w:p>
          <w:p w14:paraId="64A95AC4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Overzicht OHW voor factureren, gefactureerd, bij- en afboekingen, voorschotten, eindstand OHW na factureren</w:t>
            </w:r>
          </w:p>
          <w:p w14:paraId="500C0E7C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Per cliënt geboekte uren en gefactureerde bedragen per werksoort</w:t>
            </w:r>
          </w:p>
          <w:p w14:paraId="7994797E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Productiviteit per medewerker</w:t>
            </w:r>
          </w:p>
          <w:p w14:paraId="5005DDCB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Omzet per klant uitgesplitst naar o.a. jaar, periode, werkzaamheden, etc.</w:t>
            </w:r>
          </w:p>
          <w:p w14:paraId="0C1A9AE0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Aantal ziekte-uren per medewerker</w:t>
            </w:r>
          </w:p>
          <w:p w14:paraId="73B44CF4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Verlofstand per medewerker</w:t>
            </w:r>
          </w:p>
          <w:p w14:paraId="66F914B7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Budget </w:t>
            </w: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vs</w:t>
            </w:r>
            <w:proofErr w:type="spellEnd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 geschreven en/of gefactureerde uren</w:t>
            </w:r>
          </w:p>
          <w:p w14:paraId="7C9C95DB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Resultaat per klant / opdracht</w:t>
            </w:r>
          </w:p>
          <w:p w14:paraId="1E2DE98C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Projectvoorgang </w:t>
            </w:r>
          </w:p>
          <w:p w14:paraId="6265646B" w14:textId="77777777" w:rsidR="00B63E00" w:rsidRPr="00914DEC" w:rsidRDefault="00B63E00" w:rsidP="00B63E00">
            <w:pPr>
              <w:pStyle w:val="Lijstalinea"/>
              <w:numPr>
                <w:ilvl w:val="0"/>
                <w:numId w:val="10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Financi</w:t>
            </w:r>
            <w:r w:rsidRPr="00914DEC">
              <w:rPr>
                <w:rFonts w:cs="Segoe UI"/>
                <w:color w:val="000000"/>
                <w:sz w:val="18"/>
                <w:szCs w:val="18"/>
                <w:lang w:eastAsia="nl-NL"/>
              </w:rPr>
              <w:t>ë</w:t>
            </w: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le prognose</w:t>
            </w:r>
          </w:p>
        </w:tc>
        <w:tc>
          <w:tcPr>
            <w:tcW w:w="851" w:type="dxa"/>
            <w:noWrap/>
            <w:hideMark/>
          </w:tcPr>
          <w:p w14:paraId="66CA3E6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77C9C877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131C7A83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4694C20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53E4DA4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0D972ED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7BED8FE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63B7676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0E073224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451B4062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4181B702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2856A58A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1F19627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2BE460EE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7367462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5BFC23A2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72EFDE48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772F6797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70A5FA5F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2A830BB8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00655968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4B2389CD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  <w:p w14:paraId="2D6A5EF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  <w:hideMark/>
          </w:tcPr>
          <w:p w14:paraId="64C9AAE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  <w:hideMark/>
          </w:tcPr>
          <w:p w14:paraId="27AF42B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08DB922E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2C98BD95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6.</w:t>
            </w:r>
          </w:p>
        </w:tc>
        <w:tc>
          <w:tcPr>
            <w:tcW w:w="3544" w:type="dxa"/>
            <w:noWrap/>
          </w:tcPr>
          <w:p w14:paraId="7AADB95E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Vul hier </w:t>
            </w:r>
            <w:r>
              <w:rPr>
                <w:rFonts w:cs="Open Sans"/>
                <w:color w:val="000000"/>
                <w:sz w:val="18"/>
                <w:szCs w:val="18"/>
                <w:lang w:eastAsia="nl-NL"/>
              </w:rPr>
              <w:t>je</w:t>
            </w: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 eigen gewenste managementinformatie in</w:t>
            </w:r>
          </w:p>
        </w:tc>
        <w:tc>
          <w:tcPr>
            <w:tcW w:w="851" w:type="dxa"/>
            <w:noWrap/>
          </w:tcPr>
          <w:p w14:paraId="75AD4CD9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noWrap/>
          </w:tcPr>
          <w:p w14:paraId="146A0AD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253" w:type="dxa"/>
            <w:noWrap/>
          </w:tcPr>
          <w:p w14:paraId="432F4E4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</w:tbl>
    <w:p w14:paraId="000C0C8A" w14:textId="77777777" w:rsidR="00B63E00" w:rsidRDefault="00B63E00" w:rsidP="00B63E00">
      <w:pPr>
        <w:pStyle w:val="Kop1"/>
        <w:rPr>
          <w:rFonts w:eastAsia="MS Mincho"/>
          <w:sz w:val="56"/>
          <w:szCs w:val="56"/>
        </w:rPr>
      </w:pPr>
      <w:bookmarkStart w:id="11" w:name="_Toc175213632"/>
    </w:p>
    <w:p w14:paraId="49C8A034" w14:textId="77777777" w:rsidR="00B63E00" w:rsidRDefault="00B63E00" w:rsidP="00B63E00"/>
    <w:p w14:paraId="6E69AE52" w14:textId="77777777" w:rsidR="00B63E00" w:rsidRDefault="00B63E00" w:rsidP="00B63E00"/>
    <w:p w14:paraId="01F6A98E" w14:textId="77777777" w:rsidR="00B63E00" w:rsidRPr="00B63E00" w:rsidRDefault="00B63E00" w:rsidP="00B63E00"/>
    <w:p w14:paraId="6A8396A5" w14:textId="0E9B8A0F" w:rsidR="00B63E00" w:rsidRPr="00B63E00" w:rsidRDefault="00B63E00" w:rsidP="00B63E00">
      <w:pPr>
        <w:pStyle w:val="Kop1"/>
      </w:pPr>
      <w:r w:rsidRPr="00B63E00">
        <w:lastRenderedPageBreak/>
        <w:t>Koppelingen</w:t>
      </w:r>
      <w:bookmarkEnd w:id="11"/>
    </w:p>
    <w:tbl>
      <w:tblPr>
        <w:tblStyle w:val="Rastertabel1licht"/>
        <w:tblW w:w="9776" w:type="dxa"/>
        <w:tblLook w:val="04A0" w:firstRow="1" w:lastRow="0" w:firstColumn="1" w:lastColumn="0" w:noHBand="0" w:noVBand="1"/>
      </w:tblPr>
      <w:tblGrid>
        <w:gridCol w:w="511"/>
        <w:gridCol w:w="3447"/>
        <w:gridCol w:w="687"/>
        <w:gridCol w:w="737"/>
        <w:gridCol w:w="4394"/>
      </w:tblGrid>
      <w:tr w:rsidR="00B63E00" w:rsidRPr="00914DEC" w14:paraId="7EE94725" w14:textId="77777777" w:rsidTr="00AD1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55373106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sz w:val="18"/>
                <w:szCs w:val="18"/>
                <w:lang w:eastAsia="nl-NL"/>
              </w:rPr>
            </w:pPr>
          </w:p>
        </w:tc>
        <w:tc>
          <w:tcPr>
            <w:tcW w:w="3447" w:type="dxa"/>
            <w:noWrap/>
            <w:hideMark/>
          </w:tcPr>
          <w:p w14:paraId="4160A166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687" w:type="dxa"/>
            <w:noWrap/>
            <w:hideMark/>
          </w:tcPr>
          <w:p w14:paraId="331CA750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J/N/I</w:t>
            </w:r>
          </w:p>
        </w:tc>
        <w:tc>
          <w:tcPr>
            <w:tcW w:w="737" w:type="dxa"/>
            <w:noWrap/>
            <w:hideMark/>
          </w:tcPr>
          <w:p w14:paraId="6D4B790F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Prio</w:t>
            </w:r>
            <w:proofErr w:type="spellEnd"/>
          </w:p>
        </w:tc>
        <w:tc>
          <w:tcPr>
            <w:tcW w:w="4394" w:type="dxa"/>
            <w:noWrap/>
            <w:hideMark/>
          </w:tcPr>
          <w:p w14:paraId="03701BDB" w14:textId="77777777" w:rsidR="00B63E00" w:rsidRPr="00914DEC" w:rsidRDefault="00B63E00" w:rsidP="00AD18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Toelichting</w:t>
            </w:r>
          </w:p>
        </w:tc>
      </w:tr>
      <w:tr w:rsidR="00B63E00" w:rsidRPr="00914DEC" w14:paraId="54E1214B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565B452F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1.</w:t>
            </w:r>
          </w:p>
        </w:tc>
        <w:tc>
          <w:tcPr>
            <w:tcW w:w="3447" w:type="dxa"/>
            <w:noWrap/>
            <w:hideMark/>
          </w:tcPr>
          <w:p w14:paraId="067A07E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Met welke andere softwarepakketten kan </w:t>
            </w:r>
            <w:r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je </w:t>
            </w: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softwarepakket worden gekoppeld? </w:t>
            </w:r>
          </w:p>
        </w:tc>
        <w:tc>
          <w:tcPr>
            <w:tcW w:w="687" w:type="dxa"/>
            <w:noWrap/>
          </w:tcPr>
          <w:p w14:paraId="128DC4A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37" w:type="dxa"/>
            <w:noWrap/>
          </w:tcPr>
          <w:p w14:paraId="63BDA95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  <w:noWrap/>
          </w:tcPr>
          <w:p w14:paraId="7E1709D5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</w:tr>
      <w:tr w:rsidR="00B63E00" w:rsidRPr="00914DEC" w14:paraId="1A8FFA32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5BC73042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2.</w:t>
            </w:r>
          </w:p>
        </w:tc>
        <w:tc>
          <w:tcPr>
            <w:tcW w:w="3447" w:type="dxa"/>
            <w:noWrap/>
            <w:hideMark/>
          </w:tcPr>
          <w:p w14:paraId="0393310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 w:themeColor="text1"/>
                <w:sz w:val="18"/>
                <w:szCs w:val="18"/>
                <w:lang w:eastAsia="nl-NL"/>
              </w:rPr>
              <w:t>Welke gegevens worden uitgewisseld? (Bv klanten, projecten, medewerkers, facturen, verkoopboekingen)</w:t>
            </w:r>
          </w:p>
        </w:tc>
        <w:tc>
          <w:tcPr>
            <w:tcW w:w="687" w:type="dxa"/>
            <w:noWrap/>
            <w:hideMark/>
          </w:tcPr>
          <w:p w14:paraId="40CD1709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37" w:type="dxa"/>
            <w:noWrap/>
            <w:hideMark/>
          </w:tcPr>
          <w:p w14:paraId="16F99C46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  <w:noWrap/>
            <w:hideMark/>
          </w:tcPr>
          <w:p w14:paraId="00ECE168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14:paraId="32A78F01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207E1879" w14:textId="77777777" w:rsidR="00B63E00" w:rsidRPr="00914DEC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3.</w:t>
            </w:r>
          </w:p>
        </w:tc>
        <w:tc>
          <w:tcPr>
            <w:tcW w:w="3447" w:type="dxa"/>
            <w:noWrap/>
            <w:hideMark/>
          </w:tcPr>
          <w:p w14:paraId="207DA3CD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Beschikt </w:t>
            </w:r>
            <w:r>
              <w:rPr>
                <w:rFonts w:cs="Open Sans"/>
                <w:color w:val="000000"/>
                <w:sz w:val="18"/>
                <w:szCs w:val="18"/>
                <w:lang w:eastAsia="nl-NL"/>
              </w:rPr>
              <w:t>je</w:t>
            </w: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 xml:space="preserve"> softwarepakket over een API die door derden te gebruiken is? Waar kunnen we hier documentatie over vinden?</w:t>
            </w:r>
          </w:p>
        </w:tc>
        <w:tc>
          <w:tcPr>
            <w:tcW w:w="687" w:type="dxa"/>
            <w:noWrap/>
            <w:hideMark/>
          </w:tcPr>
          <w:p w14:paraId="0F01B665" w14:textId="77777777" w:rsidR="00B63E00" w:rsidRPr="00914DEC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37" w:type="dxa"/>
            <w:noWrap/>
            <w:hideMark/>
          </w:tcPr>
          <w:p w14:paraId="4FBF0463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  <w:noWrap/>
            <w:hideMark/>
          </w:tcPr>
          <w:p w14:paraId="6E183B4B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:rsidDel="00D06471" w14:paraId="3400D897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</w:tcPr>
          <w:p w14:paraId="6125DC6C" w14:textId="77777777" w:rsidR="00B63E00" w:rsidRPr="00914DEC" w:rsidDel="00D06471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4.</w:t>
            </w:r>
          </w:p>
        </w:tc>
        <w:tc>
          <w:tcPr>
            <w:tcW w:w="3447" w:type="dxa"/>
            <w:noWrap/>
          </w:tcPr>
          <w:p w14:paraId="04860AE2" w14:textId="77777777" w:rsidR="00B63E00" w:rsidRPr="00914DEC" w:rsidDel="00D06471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Welke gegevens kunnen naar Excel worden geëxporteerd vanuit het systeem</w:t>
            </w:r>
          </w:p>
        </w:tc>
        <w:tc>
          <w:tcPr>
            <w:tcW w:w="687" w:type="dxa"/>
            <w:noWrap/>
          </w:tcPr>
          <w:p w14:paraId="255C25F1" w14:textId="77777777" w:rsidR="00B63E00" w:rsidRPr="00914DEC" w:rsidDel="00D06471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37" w:type="dxa"/>
            <w:noWrap/>
          </w:tcPr>
          <w:p w14:paraId="5B285DF9" w14:textId="77777777" w:rsidR="00B63E00" w:rsidRPr="00914DEC" w:rsidDel="00D06471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  <w:noWrap/>
          </w:tcPr>
          <w:p w14:paraId="36AA07FA" w14:textId="77777777" w:rsidR="00B63E00" w:rsidRPr="00914DEC" w:rsidDel="00D06471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  <w:tr w:rsidR="00B63E00" w:rsidRPr="00914DEC" w:rsidDel="00D06471" w14:paraId="06E1C53D" w14:textId="77777777" w:rsidTr="00AD1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</w:tcPr>
          <w:p w14:paraId="1F81D95F" w14:textId="77777777" w:rsidR="00B63E00" w:rsidRPr="00914DEC" w:rsidDel="00D06471" w:rsidRDefault="00B63E00" w:rsidP="00AD18A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b w:val="0"/>
                <w:bCs w:val="0"/>
                <w:color w:val="000000"/>
                <w:sz w:val="18"/>
                <w:szCs w:val="18"/>
                <w:lang w:eastAsia="nl-NL"/>
              </w:rPr>
              <w:t>5.</w:t>
            </w:r>
          </w:p>
        </w:tc>
        <w:tc>
          <w:tcPr>
            <w:tcW w:w="3447" w:type="dxa"/>
            <w:noWrap/>
          </w:tcPr>
          <w:p w14:paraId="537CD40C" w14:textId="77777777" w:rsidR="00B63E00" w:rsidRPr="00914DEC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  <w:r w:rsidRPr="00914DEC">
              <w:rPr>
                <w:rFonts w:cs="Open Sans"/>
                <w:color w:val="000000"/>
                <w:sz w:val="18"/>
                <w:szCs w:val="18"/>
                <w:lang w:eastAsia="nl-NL"/>
              </w:rPr>
              <w:t>Welke gegevens kunnen vanuit Excel worden geïmporteerd in het systeem?</w:t>
            </w:r>
          </w:p>
        </w:tc>
        <w:tc>
          <w:tcPr>
            <w:tcW w:w="687" w:type="dxa"/>
            <w:noWrap/>
          </w:tcPr>
          <w:p w14:paraId="76DFB596" w14:textId="77777777" w:rsidR="00B63E00" w:rsidRPr="00914DEC" w:rsidDel="00D06471" w:rsidRDefault="00B63E00" w:rsidP="00AD18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37" w:type="dxa"/>
            <w:noWrap/>
          </w:tcPr>
          <w:p w14:paraId="7F46248A" w14:textId="77777777" w:rsidR="00B63E00" w:rsidRPr="00914DEC" w:rsidDel="00D06471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  <w:noWrap/>
          </w:tcPr>
          <w:p w14:paraId="40F4B573" w14:textId="77777777" w:rsidR="00B63E00" w:rsidRPr="00914DEC" w:rsidDel="00D06471" w:rsidRDefault="00B63E00" w:rsidP="00AD1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18"/>
                <w:szCs w:val="18"/>
                <w:lang w:eastAsia="nl-NL"/>
              </w:rPr>
            </w:pPr>
          </w:p>
        </w:tc>
      </w:tr>
    </w:tbl>
    <w:p w14:paraId="1E585B14" w14:textId="77777777" w:rsidR="00B63E00" w:rsidRPr="00914DEC" w:rsidRDefault="00B63E00" w:rsidP="00B63E00">
      <w:pPr>
        <w:rPr>
          <w:rFonts w:eastAsia="MS Mincho" w:cs="Segoe UI"/>
          <w:b/>
          <w:bCs/>
          <w:color w:val="00AEEF"/>
          <w:sz w:val="44"/>
          <w:szCs w:val="44"/>
        </w:rPr>
      </w:pPr>
    </w:p>
    <w:p w14:paraId="658AA890" w14:textId="655CBBA1" w:rsidR="00B63E00" w:rsidRDefault="00B63E00"/>
    <w:sectPr w:rsidR="00B63E00" w:rsidSect="00BD72A9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9B8ED" w14:textId="77777777" w:rsidR="00BD72A9" w:rsidRDefault="00BD72A9" w:rsidP="00BD72A9">
      <w:pPr>
        <w:spacing w:after="0" w:line="240" w:lineRule="auto"/>
      </w:pPr>
      <w:r>
        <w:separator/>
      </w:r>
    </w:p>
  </w:endnote>
  <w:endnote w:type="continuationSeparator" w:id="0">
    <w:p w14:paraId="5D733AB0" w14:textId="77777777" w:rsidR="00BD72A9" w:rsidRDefault="00BD72A9" w:rsidP="00BD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nkGothicB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pton Book">
    <w:panose1 w:val="020B0004020102020203"/>
    <w:charset w:val="00"/>
    <w:family w:val="swiss"/>
    <w:notTrueType/>
    <w:pitch w:val="variable"/>
    <w:sig w:usb0="00000007" w:usb1="00000023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otek Medium">
    <w:panose1 w:val="02000500020000020004"/>
    <w:charset w:val="00"/>
    <w:family w:val="modern"/>
    <w:notTrueType/>
    <w:pitch w:val="variable"/>
    <w:sig w:usb0="80000007" w:usb1="0000004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20CD5" w14:textId="77777777" w:rsidR="00BD72A9" w:rsidRPr="00721CE8" w:rsidRDefault="00BD72A9" w:rsidP="00BD72A9">
    <w:pPr>
      <w:jc w:val="center"/>
      <w:rPr>
        <w:color w:val="BFBFBF" w:themeColor="background1" w:themeShade="BF"/>
        <w:sz w:val="16"/>
        <w:szCs w:val="16"/>
      </w:rPr>
    </w:pPr>
    <w:r>
      <w:rPr>
        <w:noProof/>
        <w:color w:val="BFBFBF" w:themeColor="background1" w:themeShade="BF"/>
        <w:sz w:val="16"/>
        <w:szCs w:val="16"/>
      </w:rPr>
      <w:drawing>
        <wp:anchor distT="0" distB="0" distL="114300" distR="114300" simplePos="0" relativeHeight="251657728" behindDoc="0" locked="0" layoutInCell="1" allowOverlap="1" wp14:anchorId="35D34F00" wp14:editId="068A8427">
          <wp:simplePos x="0" y="0"/>
          <wp:positionH relativeFrom="column">
            <wp:posOffset>-831215</wp:posOffset>
          </wp:positionH>
          <wp:positionV relativeFrom="paragraph">
            <wp:posOffset>21590</wp:posOffset>
          </wp:positionV>
          <wp:extent cx="698500" cy="179070"/>
          <wp:effectExtent l="0" t="0" r="6350" b="0"/>
          <wp:wrapTopAndBottom/>
          <wp:docPr id="42248123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481234" name="Afbeelding 4224812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500" cy="179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1CE8">
      <w:rPr>
        <w:noProof/>
        <w:color w:val="BFBFBF" w:themeColor="background1" w:themeShade="BF"/>
        <w:sz w:val="16"/>
        <w:szCs w:val="16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0AFC74C8" wp14:editId="1218E15E">
              <wp:simplePos x="0" y="0"/>
              <wp:positionH relativeFrom="column">
                <wp:posOffset>5999068</wp:posOffset>
              </wp:positionH>
              <wp:positionV relativeFrom="paragraph">
                <wp:posOffset>-33655</wp:posOffset>
              </wp:positionV>
              <wp:extent cx="600075" cy="1404620"/>
              <wp:effectExtent l="0" t="0" r="9525" b="0"/>
              <wp:wrapSquare wrapText="bothSides"/>
              <wp:docPr id="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6BCB7" w14:textId="77777777" w:rsidR="00BD72A9" w:rsidRPr="00450D74" w:rsidRDefault="00BD72A9" w:rsidP="00BD72A9">
                          <w:pP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450D74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50D74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450D74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50D74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1</w:t>
                          </w:r>
                          <w:r w:rsidRPr="00450D74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FC74C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472.35pt;margin-top:-2.65pt;width:47.25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" stroked="f">
              <v:textbox style="mso-fit-shape-to-text:t">
                <w:txbxContent>
                  <w:p w14:paraId="7C86BCB7" w14:textId="77777777" w:rsidR="00BD72A9" w:rsidRPr="00450D74" w:rsidRDefault="00BD72A9" w:rsidP="00BD72A9">
                    <w:pPr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450D74">
                      <w:rPr>
                        <w:color w:val="BFBFBF" w:themeColor="background1" w:themeShade="BF"/>
                        <w:sz w:val="18"/>
                        <w:szCs w:val="18"/>
                      </w:rPr>
                      <w:fldChar w:fldCharType="begin"/>
                    </w:r>
                    <w:r w:rsidRPr="00450D74">
                      <w:rPr>
                        <w:color w:val="BFBFBF" w:themeColor="background1" w:themeShade="BF"/>
                        <w:sz w:val="18"/>
                        <w:szCs w:val="18"/>
                      </w:rPr>
                      <w:instrText>PAGE   \* MERGEFORMAT</w:instrText>
                    </w:r>
                    <w:r w:rsidRPr="00450D74">
                      <w:rPr>
                        <w:color w:val="BFBFBF" w:themeColor="background1" w:themeShade="BF"/>
                        <w:sz w:val="18"/>
                        <w:szCs w:val="18"/>
                      </w:rPr>
                      <w:fldChar w:fldCharType="separate"/>
                    </w:r>
                    <w:r w:rsidRPr="00450D74">
                      <w:rPr>
                        <w:color w:val="BFBFBF" w:themeColor="background1" w:themeShade="BF"/>
                        <w:sz w:val="18"/>
                        <w:szCs w:val="18"/>
                      </w:rPr>
                      <w:t>1</w:t>
                    </w:r>
                    <w:r w:rsidRPr="00450D74">
                      <w:rPr>
                        <w:color w:val="BFBFBF" w:themeColor="background1" w:themeShade="B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21CE8">
      <w:rPr>
        <w:color w:val="BFBFBF" w:themeColor="background1" w:themeShade="BF"/>
        <w:sz w:val="16"/>
        <w:szCs w:val="16"/>
      </w:rPr>
      <w:t xml:space="preserve">Aangeboden door </w:t>
    </w:r>
    <w:proofErr w:type="spellStart"/>
    <w:r>
      <w:rPr>
        <w:color w:val="BFBFBF" w:themeColor="background1" w:themeShade="BF"/>
        <w:sz w:val="16"/>
        <w:szCs w:val="16"/>
      </w:rPr>
      <w:t>Fortes</w:t>
    </w:r>
    <w:proofErr w:type="spellEnd"/>
    <w:r>
      <w:rPr>
        <w:color w:val="BFBFBF" w:themeColor="background1" w:themeShade="BF"/>
        <w:sz w:val="16"/>
        <w:szCs w:val="16"/>
      </w:rPr>
      <w:t xml:space="preserve"> </w:t>
    </w:r>
    <w:proofErr w:type="spellStart"/>
    <w:r>
      <w:rPr>
        <w:color w:val="BFBFBF" w:themeColor="background1" w:themeShade="BF"/>
        <w:sz w:val="16"/>
        <w:szCs w:val="16"/>
      </w:rPr>
      <w:t>Milestones</w:t>
    </w:r>
    <w:proofErr w:type="spellEnd"/>
    <w:r w:rsidRPr="00721CE8">
      <w:rPr>
        <w:color w:val="BFBFBF" w:themeColor="background1" w:themeShade="BF"/>
        <w:sz w:val="16"/>
        <w:szCs w:val="16"/>
      </w:rPr>
      <w:t>: Urenregistratie, facturatie, budgetbewaking, planning en rapportage.  © 202</w:t>
    </w:r>
    <w:r>
      <w:rPr>
        <w:color w:val="BFBFBF" w:themeColor="background1" w:themeShade="BF"/>
        <w:sz w:val="16"/>
        <w:szCs w:val="16"/>
      </w:rPr>
      <w:t>6</w:t>
    </w:r>
  </w:p>
  <w:p w14:paraId="63C1FA15" w14:textId="77777777" w:rsidR="00BD72A9" w:rsidRDefault="00BD72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E683B" w14:textId="77777777" w:rsidR="00BD72A9" w:rsidRDefault="00BD72A9" w:rsidP="00BD72A9">
      <w:pPr>
        <w:spacing w:after="0" w:line="240" w:lineRule="auto"/>
      </w:pPr>
      <w:r>
        <w:separator/>
      </w:r>
    </w:p>
  </w:footnote>
  <w:footnote w:type="continuationSeparator" w:id="0">
    <w:p w14:paraId="3E5BE734" w14:textId="77777777" w:rsidR="00BD72A9" w:rsidRDefault="00BD72A9" w:rsidP="00BD7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4711"/>
    <w:multiLevelType w:val="hybridMultilevel"/>
    <w:tmpl w:val="7960CB48"/>
    <w:lvl w:ilvl="0" w:tplc="04090001">
      <w:start w:val="1"/>
      <w:numFmt w:val="bullet"/>
      <w:lvlText w:val=""/>
      <w:lvlJc w:val="left"/>
      <w:pPr>
        <w:ind w:left="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1" w15:restartNumberingAfterBreak="0">
    <w:nsid w:val="126F6EDB"/>
    <w:multiLevelType w:val="hybridMultilevel"/>
    <w:tmpl w:val="3432C6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85A3A"/>
    <w:multiLevelType w:val="hybridMultilevel"/>
    <w:tmpl w:val="55A64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87575"/>
    <w:multiLevelType w:val="hybridMultilevel"/>
    <w:tmpl w:val="ED4AC4F8"/>
    <w:lvl w:ilvl="0" w:tplc="E2AC8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107C2"/>
    <w:multiLevelType w:val="hybridMultilevel"/>
    <w:tmpl w:val="21F4D5FC"/>
    <w:lvl w:ilvl="0" w:tplc="509A7AA2">
      <w:start w:val="1"/>
      <w:numFmt w:val="decimal"/>
      <w:lvlText w:val="%1."/>
      <w:lvlJc w:val="left"/>
      <w:pPr>
        <w:ind w:left="720" w:hanging="360"/>
      </w:pPr>
      <w:rPr>
        <w:rFonts w:ascii="Open Sans" w:hAnsi="Open Sans" w:cstheme="minorBid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64DC6"/>
    <w:multiLevelType w:val="hybridMultilevel"/>
    <w:tmpl w:val="C99045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22D15"/>
    <w:multiLevelType w:val="hybridMultilevel"/>
    <w:tmpl w:val="83F4A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706A"/>
    <w:multiLevelType w:val="multilevel"/>
    <w:tmpl w:val="9806AB98"/>
    <w:styleLink w:val="opsomming"/>
    <w:lvl w:ilvl="0">
      <w:start w:val="1"/>
      <w:numFmt w:val="none"/>
      <w:lvlText w:val="Q"/>
      <w:lvlJc w:val="left"/>
      <w:pPr>
        <w:tabs>
          <w:tab w:val="num" w:pos="2486"/>
        </w:tabs>
        <w:ind w:left="2486" w:hanging="360"/>
      </w:pPr>
      <w:rPr>
        <w:rFonts w:ascii="BankGothicBT" w:hAnsi="BankGothicBT"/>
        <w:b/>
        <w:bCs/>
        <w:color w:val="3B75B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CE37FF"/>
    <w:multiLevelType w:val="hybridMultilevel"/>
    <w:tmpl w:val="03DA20D6"/>
    <w:lvl w:ilvl="0" w:tplc="9C0C23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D3E1E"/>
    <w:multiLevelType w:val="hybridMultilevel"/>
    <w:tmpl w:val="A8AA23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D06ED"/>
    <w:multiLevelType w:val="hybridMultilevel"/>
    <w:tmpl w:val="D2129F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A5127"/>
    <w:multiLevelType w:val="hybridMultilevel"/>
    <w:tmpl w:val="FEEAF9B2"/>
    <w:lvl w:ilvl="0" w:tplc="222AEE0C">
      <w:numFmt w:val="bullet"/>
      <w:lvlText w:val="-"/>
      <w:lvlJc w:val="left"/>
      <w:pPr>
        <w:ind w:left="36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E56647"/>
    <w:multiLevelType w:val="hybridMultilevel"/>
    <w:tmpl w:val="E5A0B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25B50"/>
    <w:multiLevelType w:val="hybridMultilevel"/>
    <w:tmpl w:val="B7EC4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17DCF"/>
    <w:multiLevelType w:val="hybridMultilevel"/>
    <w:tmpl w:val="A81CD9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25460"/>
    <w:multiLevelType w:val="hybridMultilevel"/>
    <w:tmpl w:val="0250F0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5D34"/>
    <w:multiLevelType w:val="hybridMultilevel"/>
    <w:tmpl w:val="DE5C11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1297F"/>
    <w:multiLevelType w:val="hybridMultilevel"/>
    <w:tmpl w:val="ADBC7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14F45"/>
    <w:multiLevelType w:val="hybridMultilevel"/>
    <w:tmpl w:val="8B6EA6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1BE4F69"/>
    <w:multiLevelType w:val="hybridMultilevel"/>
    <w:tmpl w:val="C89213E8"/>
    <w:lvl w:ilvl="0" w:tplc="222AEE0C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CE10CD"/>
    <w:multiLevelType w:val="hybridMultilevel"/>
    <w:tmpl w:val="590EDB7E"/>
    <w:lvl w:ilvl="0" w:tplc="1FFC7D9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23C0D"/>
    <w:multiLevelType w:val="multilevel"/>
    <w:tmpl w:val="9806AB98"/>
    <w:numStyleLink w:val="opsomming"/>
  </w:abstractNum>
  <w:abstractNum w:abstractNumId="22" w15:restartNumberingAfterBreak="0">
    <w:nsid w:val="7F3F7A15"/>
    <w:multiLevelType w:val="hybridMultilevel"/>
    <w:tmpl w:val="9F8EAB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983173">
    <w:abstractNumId w:val="8"/>
  </w:num>
  <w:num w:numId="2" w16cid:durableId="800339907">
    <w:abstractNumId w:val="18"/>
  </w:num>
  <w:num w:numId="3" w16cid:durableId="954218050">
    <w:abstractNumId w:val="14"/>
  </w:num>
  <w:num w:numId="4" w16cid:durableId="1430665544">
    <w:abstractNumId w:val="19"/>
  </w:num>
  <w:num w:numId="5" w16cid:durableId="2095125957">
    <w:abstractNumId w:val="21"/>
  </w:num>
  <w:num w:numId="6" w16cid:durableId="737477863">
    <w:abstractNumId w:val="7"/>
  </w:num>
  <w:num w:numId="7" w16cid:durableId="2115860332">
    <w:abstractNumId w:val="3"/>
  </w:num>
  <w:num w:numId="8" w16cid:durableId="1724018453">
    <w:abstractNumId w:val="0"/>
  </w:num>
  <w:num w:numId="9" w16cid:durableId="1485588719">
    <w:abstractNumId w:val="4"/>
  </w:num>
  <w:num w:numId="10" w16cid:durableId="312564959">
    <w:abstractNumId w:val="11"/>
  </w:num>
  <w:num w:numId="11" w16cid:durableId="1512717284">
    <w:abstractNumId w:val="16"/>
  </w:num>
  <w:num w:numId="12" w16cid:durableId="2114474715">
    <w:abstractNumId w:val="12"/>
  </w:num>
  <w:num w:numId="13" w16cid:durableId="471292638">
    <w:abstractNumId w:val="5"/>
  </w:num>
  <w:num w:numId="14" w16cid:durableId="140469871">
    <w:abstractNumId w:val="15"/>
  </w:num>
  <w:num w:numId="15" w16cid:durableId="917789957">
    <w:abstractNumId w:val="9"/>
  </w:num>
  <w:num w:numId="16" w16cid:durableId="141654427">
    <w:abstractNumId w:val="20"/>
  </w:num>
  <w:num w:numId="17" w16cid:durableId="796532524">
    <w:abstractNumId w:val="22"/>
  </w:num>
  <w:num w:numId="18" w16cid:durableId="746616226">
    <w:abstractNumId w:val="17"/>
  </w:num>
  <w:num w:numId="19" w16cid:durableId="1277902792">
    <w:abstractNumId w:val="10"/>
  </w:num>
  <w:num w:numId="20" w16cid:durableId="1441299311">
    <w:abstractNumId w:val="1"/>
  </w:num>
  <w:num w:numId="21" w16cid:durableId="1177309942">
    <w:abstractNumId w:val="6"/>
  </w:num>
  <w:num w:numId="22" w16cid:durableId="189269087">
    <w:abstractNumId w:val="13"/>
  </w:num>
  <w:num w:numId="23" w16cid:durableId="1509952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00"/>
    <w:rsid w:val="00136AA6"/>
    <w:rsid w:val="001F5DF5"/>
    <w:rsid w:val="00B63E00"/>
    <w:rsid w:val="00B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133DB"/>
  <w15:chartTrackingRefBased/>
  <w15:docId w15:val="{7EEF7588-2387-44D1-AE9F-9FC82732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3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ersoonsnaam"/>
    <w:basedOn w:val="Standaard"/>
    <w:next w:val="Standaard"/>
    <w:link w:val="Kop2Char"/>
    <w:uiPriority w:val="9"/>
    <w:unhideWhenUsed/>
    <w:qFormat/>
    <w:rsid w:val="00B63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3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3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3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3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3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3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3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3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ersoonsnaam Char"/>
    <w:basedOn w:val="Standaardalinea-lettertype"/>
    <w:link w:val="Kop2"/>
    <w:uiPriority w:val="9"/>
    <w:rsid w:val="00B63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63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3E0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3E0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3E0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3E0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3E0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3E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3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3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3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3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3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3E00"/>
    <w:rPr>
      <w:i/>
      <w:iCs/>
      <w:color w:val="404040" w:themeColor="text1" w:themeTint="BF"/>
    </w:rPr>
  </w:style>
  <w:style w:type="paragraph" w:styleId="Lijstalinea">
    <w:name w:val="List Paragraph"/>
    <w:aliases w:val="Qics Tekst normal"/>
    <w:basedOn w:val="Standaard"/>
    <w:uiPriority w:val="99"/>
    <w:qFormat/>
    <w:rsid w:val="00B63E0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3E0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3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3E0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3E0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63E00"/>
    <w:pPr>
      <w:tabs>
        <w:tab w:val="center" w:pos="4536"/>
        <w:tab w:val="right" w:pos="9072"/>
      </w:tabs>
      <w:spacing w:after="0" w:line="240" w:lineRule="auto"/>
    </w:pPr>
    <w:rPr>
      <w:rFonts w:ascii="Campton Book" w:hAnsi="Campton Book"/>
      <w:kern w:val="0"/>
      <w:sz w:val="22"/>
      <w:szCs w:val="22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B63E00"/>
    <w:rPr>
      <w:rFonts w:ascii="Campton Book" w:hAnsi="Campton Book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63E00"/>
    <w:pPr>
      <w:tabs>
        <w:tab w:val="center" w:pos="4536"/>
        <w:tab w:val="right" w:pos="9072"/>
      </w:tabs>
      <w:spacing w:after="0" w:line="240" w:lineRule="auto"/>
    </w:pPr>
    <w:rPr>
      <w:rFonts w:ascii="Campton Book" w:hAnsi="Campton Book"/>
      <w:kern w:val="0"/>
      <w:sz w:val="22"/>
      <w:szCs w:val="22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B63E00"/>
    <w:rPr>
      <w:rFonts w:ascii="Campton Book" w:hAnsi="Campton Book"/>
      <w:kern w:val="0"/>
      <w:sz w:val="22"/>
      <w:szCs w:val="22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63E00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3E00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Doctitel">
    <w:name w:val="Doc titel"/>
    <w:basedOn w:val="Standaard"/>
    <w:next w:val="Standaard"/>
    <w:link w:val="DoctitelChar"/>
    <w:qFormat/>
    <w:rsid w:val="00B63E00"/>
    <w:pPr>
      <w:spacing w:line="240" w:lineRule="auto"/>
    </w:pPr>
    <w:rPr>
      <w:rFonts w:ascii="Apotek Medium" w:hAnsi="Apotek Medium" w:cs="Open Sans"/>
      <w:b/>
      <w:color w:val="00B0F0"/>
      <w:kern w:val="0"/>
      <w:sz w:val="96"/>
      <w:szCs w:val="22"/>
      <w14:ligatures w14:val="none"/>
    </w:rPr>
  </w:style>
  <w:style w:type="paragraph" w:customStyle="1" w:styleId="subdoctitel">
    <w:name w:val="sub doc titel"/>
    <w:basedOn w:val="Standaard"/>
    <w:link w:val="subdoctitelChar"/>
    <w:qFormat/>
    <w:rsid w:val="00B63E00"/>
    <w:pPr>
      <w:spacing w:line="320" w:lineRule="exact"/>
    </w:pPr>
    <w:rPr>
      <w:rFonts w:ascii="Campton Book" w:hAnsi="Campton Book" w:cs="Open Sans"/>
      <w:b/>
      <w:bCs/>
      <w:kern w:val="0"/>
      <w:sz w:val="28"/>
      <w:szCs w:val="28"/>
      <w14:ligatures w14:val="none"/>
    </w:rPr>
  </w:style>
  <w:style w:type="character" w:customStyle="1" w:styleId="DoctitelChar">
    <w:name w:val="Doc titel Char"/>
    <w:basedOn w:val="Standaardalinea-lettertype"/>
    <w:link w:val="Doctitel"/>
    <w:rsid w:val="00B63E00"/>
    <w:rPr>
      <w:rFonts w:ascii="Apotek Medium" w:hAnsi="Apotek Medium" w:cs="Open Sans"/>
      <w:b/>
      <w:color w:val="00B0F0"/>
      <w:kern w:val="0"/>
      <w:sz w:val="96"/>
      <w:szCs w:val="22"/>
      <w14:ligatures w14:val="none"/>
    </w:rPr>
  </w:style>
  <w:style w:type="paragraph" w:customStyle="1" w:styleId="Plattetekst0">
    <w:name w:val="Platte tekst 0"/>
    <w:basedOn w:val="Standaard"/>
    <w:rsid w:val="00B63E00"/>
    <w:pPr>
      <w:overflowPunct w:val="0"/>
      <w:autoSpaceDE w:val="0"/>
      <w:autoSpaceDN w:val="0"/>
      <w:adjustRightInd w:val="0"/>
      <w:spacing w:after="0" w:line="278" w:lineRule="atLeast"/>
      <w:textAlignment w:val="baseline"/>
    </w:pPr>
    <w:rPr>
      <w:rFonts w:ascii="Arial" w:eastAsia="Times New Roman" w:hAnsi="Arial" w:cs="Times New Roman"/>
      <w:kern w:val="0"/>
      <w:sz w:val="22"/>
      <w:szCs w:val="20"/>
      <w:lang w:val="nl"/>
      <w14:ligatures w14:val="none"/>
    </w:rPr>
  </w:style>
  <w:style w:type="character" w:customStyle="1" w:styleId="subdoctitelChar">
    <w:name w:val="sub doc titel Char"/>
    <w:basedOn w:val="Standaardalinea-lettertype"/>
    <w:link w:val="subdoctitel"/>
    <w:rsid w:val="00B63E00"/>
    <w:rPr>
      <w:rFonts w:ascii="Campton Book" w:hAnsi="Campton Book" w:cs="Open Sans"/>
      <w:b/>
      <w:bCs/>
      <w:kern w:val="0"/>
      <w:sz w:val="28"/>
      <w:szCs w:val="28"/>
      <w14:ligatures w14:val="none"/>
    </w:rPr>
  </w:style>
  <w:style w:type="paragraph" w:customStyle="1" w:styleId="toelihting">
    <w:name w:val="toelihting"/>
    <w:basedOn w:val="Standaard"/>
    <w:link w:val="toelihtingChar"/>
    <w:qFormat/>
    <w:rsid w:val="00B63E00"/>
    <w:pPr>
      <w:spacing w:line="320" w:lineRule="exact"/>
      <w:ind w:left="227"/>
    </w:pPr>
    <w:rPr>
      <w:rFonts w:ascii="Campton Book" w:hAnsi="Campton Book"/>
      <w:bCs/>
      <w:i/>
      <w:iCs/>
      <w:color w:val="ED7C2F"/>
      <w:kern w:val="0"/>
      <w:sz w:val="22"/>
      <w:szCs w:val="22"/>
      <w:lang w:val="nl"/>
      <w14:ligatures w14:val="none"/>
    </w:rPr>
  </w:style>
  <w:style w:type="character" w:customStyle="1" w:styleId="toelihtingChar">
    <w:name w:val="toelihting Char"/>
    <w:basedOn w:val="Standaardalinea-lettertype"/>
    <w:link w:val="toelihting"/>
    <w:rsid w:val="00B63E00"/>
    <w:rPr>
      <w:rFonts w:ascii="Campton Book" w:hAnsi="Campton Book"/>
      <w:bCs/>
      <w:i/>
      <w:iCs/>
      <w:color w:val="ED7C2F"/>
      <w:kern w:val="0"/>
      <w:sz w:val="22"/>
      <w:szCs w:val="22"/>
      <w:lang w:val="nl"/>
      <w14:ligatures w14:val="none"/>
    </w:rPr>
  </w:style>
  <w:style w:type="numbering" w:customStyle="1" w:styleId="opsomming">
    <w:name w:val="opsomming"/>
    <w:basedOn w:val="Geenlijst"/>
    <w:rsid w:val="00B63E00"/>
    <w:pPr>
      <w:numPr>
        <w:numId w:val="6"/>
      </w:numPr>
    </w:pPr>
  </w:style>
  <w:style w:type="table" w:styleId="Onopgemaaktetabel4">
    <w:name w:val="Plain Table 4"/>
    <w:basedOn w:val="Standaardtabel"/>
    <w:uiPriority w:val="44"/>
    <w:rsid w:val="00B63E00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1licht">
    <w:name w:val="Grid Table 1 Light"/>
    <w:basedOn w:val="Standaardtabel"/>
    <w:uiPriority w:val="46"/>
    <w:rsid w:val="00B63E00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B63E00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B63E00"/>
    <w:pPr>
      <w:spacing w:after="100" w:line="320" w:lineRule="exact"/>
    </w:pPr>
    <w:rPr>
      <w:rFonts w:ascii="Campton Book" w:hAnsi="Campton Book"/>
      <w:kern w:val="0"/>
      <w:sz w:val="22"/>
      <w:szCs w:val="22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B63E0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63E0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63E00"/>
    <w:rPr>
      <w:color w:val="96607D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63E0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63E00"/>
    <w:pPr>
      <w:spacing w:line="240" w:lineRule="auto"/>
    </w:pPr>
    <w:rPr>
      <w:rFonts w:ascii="Campton Book" w:hAnsi="Campton Book"/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63E00"/>
    <w:rPr>
      <w:rFonts w:ascii="Campton Book" w:hAnsi="Campton Book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3E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3E00"/>
    <w:rPr>
      <w:rFonts w:ascii="Campton Book" w:hAnsi="Campton Book"/>
      <w:b/>
      <w:bCs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B63E00"/>
    <w:pPr>
      <w:spacing w:after="0" w:line="240" w:lineRule="auto"/>
    </w:pPr>
    <w:rPr>
      <w:rFonts w:ascii="Open Sans" w:hAnsi="Open Sans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59"/>
    <w:rsid w:val="00B63E0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fortesgroup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704AD7FBE93A4B9A376DA45B49A1FD" ma:contentTypeVersion="10" ma:contentTypeDescription="Een nieuw document maken." ma:contentTypeScope="" ma:versionID="c46a6a038148ebc21f959f7d317ce66b">
  <xsd:schema xmlns:xsd="http://www.w3.org/2001/XMLSchema" xmlns:xs="http://www.w3.org/2001/XMLSchema" xmlns:p="http://schemas.microsoft.com/office/2006/metadata/properties" xmlns:ns3="d9abd4c8-1285-436e-a04d-9ea35fe56b4d" targetNamespace="http://schemas.microsoft.com/office/2006/metadata/properties" ma:root="true" ma:fieldsID="e59596ad77e143e861b2e756766ab39a" ns3:_="">
    <xsd:import namespace="d9abd4c8-1285-436e-a04d-9ea35fe56b4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bd4c8-1285-436e-a04d-9ea35fe56b4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abd4c8-1285-436e-a04d-9ea35fe56b4d" xsi:nil="true"/>
  </documentManagement>
</p:properties>
</file>

<file path=customXml/itemProps1.xml><?xml version="1.0" encoding="utf-8"?>
<ds:datastoreItem xmlns:ds="http://schemas.openxmlformats.org/officeDocument/2006/customXml" ds:itemID="{7497ACE1-9F1A-449C-9A59-6CB785316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bd4c8-1285-436e-a04d-9ea35fe56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904478-6C9E-4503-BB00-26F96251EE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DEBD2F-19BB-429D-AAC3-52DAABC0DBB1}">
  <ds:schemaRefs>
    <ds:schemaRef ds:uri="http://schemas.microsoft.com/office/2006/metadata/properties"/>
    <ds:schemaRef ds:uri="d9abd4c8-1285-436e-a04d-9ea35fe56b4d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2607</Words>
  <Characters>14341</Characters>
  <Application>Microsoft Office Word</Application>
  <DocSecurity>0</DocSecurity>
  <Lines>119</Lines>
  <Paragraphs>33</Paragraphs>
  <ScaleCrop>false</ScaleCrop>
  <Company/>
  <LinksUpToDate>false</LinksUpToDate>
  <CharactersWithSpaces>16915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Vink</dc:creator>
  <cp:keywords/>
  <dc:description/>
  <cp:lastModifiedBy>Jeroen Vink</cp:lastModifiedBy>
  <cp:revision>2</cp:revision>
  <dcterms:created xsi:type="dcterms:W3CDTF">2025-11-03T13:27:00Z</dcterms:created>
  <dcterms:modified xsi:type="dcterms:W3CDTF">2025-11-03T13:27:00Z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0x010100A2704AD7FBE93A4B9A376DA45B49A1FD</vt:lpwstr>
  </property>
</Properties>
</file>